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85D44" w14:textId="77777777" w:rsidR="00E7394C" w:rsidRPr="005E0BF9" w:rsidRDefault="00E7394C" w:rsidP="001A114F">
      <w:pPr>
        <w:ind w:right="-567"/>
        <w:rPr>
          <w:rFonts w:ascii="Helvetica" w:hAnsi="Helvetica" w:cs="Helvetica"/>
          <w:lang w:val="en-US"/>
        </w:rPr>
      </w:pPr>
    </w:p>
    <w:p w14:paraId="23A81C27" w14:textId="73C571F5" w:rsidR="00093D6E" w:rsidRPr="00EC3AB8" w:rsidRDefault="00AC51EE" w:rsidP="00EC3AB8">
      <w:pPr>
        <w:ind w:right="-567"/>
        <w:rPr>
          <w:rFonts w:ascii="Helvetica" w:hAnsi="Helvetica" w:cs="Helvetica"/>
          <w:lang w:val="en-US"/>
        </w:rPr>
      </w:pP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F7895" wp14:editId="07C153ED">
                <wp:simplePos x="0" y="0"/>
                <wp:positionH relativeFrom="column">
                  <wp:posOffset>4844415</wp:posOffset>
                </wp:positionH>
                <wp:positionV relativeFrom="paragraph">
                  <wp:posOffset>-741680</wp:posOffset>
                </wp:positionV>
                <wp:extent cx="1143000" cy="222250"/>
                <wp:effectExtent l="0" t="0" r="0" b="63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335C3" w14:textId="77777777" w:rsidR="00AC51EE" w:rsidRPr="00E26F52" w:rsidRDefault="00AC51EE" w:rsidP="00AC51EE">
                            <w:pPr>
                              <w:spacing w:before="7"/>
                              <w:rPr>
                                <w:rFonts w:ascii="Helvetica" w:hAnsi="Helvetica" w:cs="Helvetica"/>
                              </w:rPr>
                            </w:pPr>
                            <w:r w:rsidRPr="00E26F52">
                              <w:rPr>
                                <w:rFonts w:ascii="Helvetica" w:hAnsi="Helvetica" w:cs="Helvetica"/>
                                <w:color w:val="FFFFFF"/>
                              </w:rPr>
                              <w:t>Krakow, Poland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F789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1.45pt;margin-top:-58.4pt;width:90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" filled="f" stroked="f">
                <v:path arrowok="t"/>
                <v:textbox inset="0,0,0,0">
                  <w:txbxContent>
                    <w:p w14:paraId="66F335C3" w14:textId="77777777" w:rsidR="00AC51EE" w:rsidRPr="00E26F52" w:rsidRDefault="00AC51EE" w:rsidP="00AC51EE">
                      <w:pPr>
                        <w:spacing w:before="7"/>
                        <w:rPr>
                          <w:rFonts w:ascii="Helvetica" w:hAnsi="Helvetica" w:cs="Helvetica"/>
                        </w:rPr>
                      </w:pPr>
                      <w:r w:rsidRPr="00E26F52">
                        <w:rPr>
                          <w:rFonts w:ascii="Helvetica" w:hAnsi="Helvetica" w:cs="Helvetica"/>
                          <w:color w:val="FFFFFF"/>
                        </w:rPr>
                        <w:t>Krakow, Poland</w:t>
                      </w:r>
                    </w:p>
                  </w:txbxContent>
                </v:textbox>
              </v:shape>
            </w:pict>
          </mc:Fallback>
        </mc:AlternateContent>
      </w: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52659" wp14:editId="00EFBA0E">
                <wp:simplePos x="0" y="0"/>
                <wp:positionH relativeFrom="column">
                  <wp:posOffset>4839335</wp:posOffset>
                </wp:positionH>
                <wp:positionV relativeFrom="paragraph">
                  <wp:posOffset>-984250</wp:posOffset>
                </wp:positionV>
                <wp:extent cx="1584960" cy="241300"/>
                <wp:effectExtent l="0" t="0" r="254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49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6B4CB" w14:textId="77777777" w:rsidR="00AC51EE" w:rsidRPr="00E26F52" w:rsidRDefault="00AC51EE" w:rsidP="00AC51EE">
                            <w:pPr>
                              <w:spacing w:before="9"/>
                              <w:rPr>
                                <w:rFonts w:ascii="Helvetica" w:hAnsi="Helvetica" w:cs="Helvetica"/>
                                <w:b/>
                                <w:sz w:val="24"/>
                              </w:rPr>
                            </w:pPr>
                            <w:r w:rsidRPr="00E26F52">
                              <w:rPr>
                                <w:rFonts w:ascii="Helvetica" w:hAnsi="Helvetica" w:cs="Helvetica"/>
                                <w:b/>
                                <w:color w:val="FFFFFF"/>
                                <w:w w:val="95"/>
                                <w:sz w:val="24"/>
                              </w:rPr>
                              <w:t>PRESS</w:t>
                            </w:r>
                            <w:r w:rsidRPr="00E26F52">
                              <w:rPr>
                                <w:rFonts w:ascii="Helvetica" w:hAnsi="Helvetica" w:cs="Helvetica"/>
                                <w:b/>
                                <w:color w:val="FFFFFF"/>
                                <w:spacing w:val="4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6F52">
                              <w:rPr>
                                <w:rFonts w:ascii="Helvetica" w:hAnsi="Helvetica" w:cs="Helvetica"/>
                                <w:b/>
                                <w:color w:val="FFFFFF"/>
                                <w:w w:val="95"/>
                                <w:sz w:val="24"/>
                              </w:rPr>
                              <w:t>RELEASE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52659" id="Text Box 4" o:spid="_x0000_s1027" type="#_x0000_t202" style="position:absolute;margin-left:381.05pt;margin-top:-77.5pt;width:124.8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" filled="f" stroked="f">
                <v:path arrowok="t"/>
                <v:textbox inset="0,0,0,0">
                  <w:txbxContent>
                    <w:p w14:paraId="30E6B4CB" w14:textId="77777777" w:rsidR="00AC51EE" w:rsidRPr="00E26F52" w:rsidRDefault="00AC51EE" w:rsidP="00AC51EE">
                      <w:pPr>
                        <w:spacing w:before="9"/>
                        <w:rPr>
                          <w:rFonts w:ascii="Helvetica" w:hAnsi="Helvetica" w:cs="Helvetica"/>
                          <w:b/>
                          <w:sz w:val="24"/>
                        </w:rPr>
                      </w:pPr>
                      <w:r w:rsidRPr="00E26F52">
                        <w:rPr>
                          <w:rFonts w:ascii="Helvetica" w:hAnsi="Helvetica" w:cs="Helvetica"/>
                          <w:b/>
                          <w:color w:val="FFFFFF"/>
                          <w:w w:val="95"/>
                          <w:sz w:val="24"/>
                        </w:rPr>
                        <w:t>PRESS</w:t>
                      </w:r>
                      <w:r w:rsidRPr="00E26F52">
                        <w:rPr>
                          <w:rFonts w:ascii="Helvetica" w:hAnsi="Helvetica" w:cs="Helvetica"/>
                          <w:b/>
                          <w:color w:val="FFFFFF"/>
                          <w:spacing w:val="4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E26F52">
                        <w:rPr>
                          <w:rFonts w:ascii="Helvetica" w:hAnsi="Helvetica" w:cs="Helvetica"/>
                          <w:b/>
                          <w:color w:val="FFFFFF"/>
                          <w:w w:val="95"/>
                          <w:sz w:val="24"/>
                        </w:rPr>
                        <w:t>RELEASE</w:t>
                      </w:r>
                    </w:p>
                  </w:txbxContent>
                </v:textbox>
              </v:shape>
            </w:pict>
          </mc:Fallback>
        </mc:AlternateContent>
      </w: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C1758" wp14:editId="66BD22DF">
                <wp:simplePos x="0" y="0"/>
                <wp:positionH relativeFrom="column">
                  <wp:posOffset>4832985</wp:posOffset>
                </wp:positionH>
                <wp:positionV relativeFrom="paragraph">
                  <wp:posOffset>-516255</wp:posOffset>
                </wp:positionV>
                <wp:extent cx="1423670" cy="298450"/>
                <wp:effectExtent l="0" t="0" r="11430" b="635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67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29462" w14:textId="70C24640" w:rsidR="00AC51EE" w:rsidRPr="00E26F52" w:rsidRDefault="00153655" w:rsidP="00AC51EE">
                            <w:pPr>
                              <w:spacing w:before="7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FFFF"/>
                              </w:rPr>
                              <w:t xml:space="preserve">02 May </w:t>
                            </w:r>
                            <w:r w:rsidRPr="00E26F52">
                              <w:rPr>
                                <w:rFonts w:ascii="Helvetica" w:hAnsi="Helvetica" w:cs="Helvetica"/>
                                <w:color w:val="FFFFFF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1758" id="_x0000_s1028" type="#_x0000_t202" style="position:absolute;margin-left:380.55pt;margin-top:-40.65pt;width:112.1pt;height: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" filled="f" stroked="f">
                <v:path arrowok="t"/>
                <v:textbox inset="0,0,0,0">
                  <w:txbxContent>
                    <w:p w14:paraId="1DB29462" w14:textId="70C24640" w:rsidR="00AC51EE" w:rsidRPr="00E26F52" w:rsidRDefault="00153655" w:rsidP="00AC51EE">
                      <w:pPr>
                        <w:spacing w:before="7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  <w:color w:val="FFFFFF"/>
                        </w:rPr>
                        <w:t xml:space="preserve">02 May </w:t>
                      </w:r>
                      <w:r w:rsidRPr="00E26F52">
                        <w:rPr>
                          <w:rFonts w:ascii="Helvetica" w:hAnsi="Helvetica" w:cs="Helvetica"/>
                          <w:color w:val="FFFFFF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D1226" wp14:editId="017047E4">
                <wp:simplePos x="0" y="0"/>
                <wp:positionH relativeFrom="column">
                  <wp:posOffset>4671391</wp:posOffset>
                </wp:positionH>
                <wp:positionV relativeFrom="paragraph">
                  <wp:posOffset>-1585374</wp:posOffset>
                </wp:positionV>
                <wp:extent cx="2469983" cy="1368926"/>
                <wp:effectExtent l="0" t="0" r="0" b="317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983" cy="1368926"/>
                        </a:xfrm>
                        <a:prstGeom prst="roundRect">
                          <a:avLst/>
                        </a:prstGeom>
                        <a:solidFill>
                          <a:srgbClr val="2B88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C2DADA" id="Yuvarlatılmış Dikdörtgen 11" o:spid="_x0000_s1026" style="position:absolute;margin-left:367.85pt;margin-top:-124.85pt;width:194.5pt;height:107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" fillcolor="#2b884d" stroked="f" strokeweight="1pt">
                <v:stroke joinstyle="miter"/>
              </v:roundrect>
            </w:pict>
          </mc:Fallback>
        </mc:AlternateContent>
      </w:r>
    </w:p>
    <w:p w14:paraId="659D8531" w14:textId="44BF7E6E" w:rsidR="002244F1" w:rsidRDefault="002244F1" w:rsidP="00504599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  <w:r w:rsidRPr="002244F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INTEC ENERGY SOLUTIONS IS READY FOR </w:t>
      </w:r>
    </w:p>
    <w:p w14:paraId="49953751" w14:textId="03902EE2" w:rsidR="00AA505F" w:rsidRDefault="002244F1" w:rsidP="002244F1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  <w:r w:rsidRPr="002244F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INTERSOLAR EUROPE 2022</w:t>
      </w:r>
      <w:r w:rsidR="00AA505F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, </w:t>
      </w:r>
      <w:r w:rsidR="00AA505F" w:rsidRPr="002244F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WITH ITS REMARKABLE </w:t>
      </w:r>
    </w:p>
    <w:p w14:paraId="1ED11069" w14:textId="6811000C" w:rsidR="002244F1" w:rsidRPr="00EC3AB8" w:rsidRDefault="00EB5881" w:rsidP="00EC3AB8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  <w:r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EPC </w:t>
      </w:r>
      <w:r w:rsidRPr="002244F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SOLAR</w:t>
      </w:r>
      <w:r w:rsidR="00216DE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 </w:t>
      </w:r>
      <w:r w:rsidR="00AA505F" w:rsidRPr="002244F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SOLUTIONS</w:t>
      </w:r>
      <w:r w:rsidR="002244F1" w:rsidRPr="002244F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!</w:t>
      </w:r>
    </w:p>
    <w:p w14:paraId="27ACAC44" w14:textId="77777777" w:rsidR="00412E7A" w:rsidRDefault="00412E7A" w:rsidP="002244F1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07FECC76" w14:textId="38B3097B" w:rsidR="002244F1" w:rsidRPr="009D60C9" w:rsidRDefault="002244F1" w:rsidP="002244F1">
      <w:pPr>
        <w:spacing w:after="0"/>
        <w:jc w:val="both"/>
        <w:rPr>
          <w:rFonts w:ascii="Helvetica" w:eastAsia="Times New Roman" w:hAnsi="Helvetica" w:cs="Helvetica"/>
          <w:b/>
          <w:bCs/>
          <w:lang w:val="en-US" w:eastAsia="tr-TR"/>
        </w:rPr>
      </w:pPr>
      <w:r w:rsidRPr="002244F1">
        <w:rPr>
          <w:rFonts w:ascii="Helvetica" w:eastAsia="Times New Roman" w:hAnsi="Helvetica" w:cs="Helvetica"/>
          <w:lang w:val="en-US" w:eastAsia="tr-TR"/>
        </w:rPr>
        <w:t>INTEC</w:t>
      </w:r>
      <w:r w:rsidR="009C3C08">
        <w:rPr>
          <w:rFonts w:ascii="Helvetica" w:eastAsia="Times New Roman" w:hAnsi="Helvetica" w:cs="Helvetica"/>
          <w:lang w:val="en-US" w:eastAsia="tr-TR"/>
        </w:rPr>
        <w:t xml:space="preserve"> Energy Solutions</w:t>
      </w:r>
      <w:r w:rsidR="00AA505F">
        <w:rPr>
          <w:rFonts w:ascii="Helvetica" w:eastAsia="Times New Roman" w:hAnsi="Helvetica" w:cs="Helvetica"/>
          <w:lang w:val="en-US" w:eastAsia="tr-TR"/>
        </w:rPr>
        <w:t xml:space="preserve">, </w:t>
      </w:r>
      <w:r w:rsidR="009C3C08">
        <w:rPr>
          <w:rFonts w:ascii="Helvetica" w:eastAsia="Times New Roman" w:hAnsi="Helvetica" w:cs="Helvetica"/>
          <w:lang w:val="en-US" w:eastAsia="tr-TR"/>
        </w:rPr>
        <w:t xml:space="preserve">a </w:t>
      </w:r>
      <w:r w:rsidR="00AA505F">
        <w:rPr>
          <w:rFonts w:ascii="Helvetica" w:eastAsia="Times New Roman" w:hAnsi="Helvetica" w:cs="Helvetica"/>
          <w:lang w:val="en-US" w:eastAsia="tr-TR"/>
        </w:rPr>
        <w:t xml:space="preserve">leading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provider of </w:t>
      </w:r>
      <w:r w:rsidR="00AA505F">
        <w:rPr>
          <w:rFonts w:ascii="Helvetica" w:eastAsia="Times New Roman" w:hAnsi="Helvetica" w:cs="Helvetica"/>
          <w:lang w:val="en-US" w:eastAsia="tr-TR"/>
        </w:rPr>
        <w:t xml:space="preserve">solar EPC </w:t>
      </w:r>
      <w:r w:rsidR="00B42813">
        <w:rPr>
          <w:rFonts w:ascii="Helvetica" w:eastAsia="Times New Roman" w:hAnsi="Helvetica" w:cs="Helvetica"/>
          <w:lang w:val="en-US" w:eastAsia="tr-TR"/>
        </w:rPr>
        <w:t>Solutions</w:t>
      </w:r>
      <w:r w:rsidR="00AA505F">
        <w:rPr>
          <w:rFonts w:ascii="Helvetica" w:eastAsia="Times New Roman" w:hAnsi="Helvetica" w:cs="Helvetica"/>
          <w:lang w:val="en-US" w:eastAsia="tr-TR"/>
        </w:rPr>
        <w:t xml:space="preserve">, is ready </w:t>
      </w:r>
      <w:r w:rsidR="009C3C08">
        <w:rPr>
          <w:rFonts w:ascii="Helvetica" w:eastAsia="Times New Roman" w:hAnsi="Helvetica" w:cs="Helvetica"/>
          <w:lang w:val="en-US" w:eastAsia="tr-TR"/>
        </w:rPr>
        <w:t xml:space="preserve">for the world’s largest </w:t>
      </w:r>
      <w:r w:rsidRPr="002244F1">
        <w:rPr>
          <w:rFonts w:ascii="Helvetica" w:eastAsia="Times New Roman" w:hAnsi="Helvetica" w:cs="Helvetica"/>
          <w:lang w:val="en-US" w:eastAsia="tr-TR"/>
        </w:rPr>
        <w:t xml:space="preserve">solar exhibition </w:t>
      </w:r>
      <w:r w:rsidRPr="002244F1">
        <w:rPr>
          <w:rFonts w:ascii="Helvetica" w:eastAsia="Times New Roman" w:hAnsi="Helvetica" w:cs="Helvetica"/>
          <w:b/>
          <w:bCs/>
          <w:lang w:val="en-US" w:eastAsia="tr-TR"/>
        </w:rPr>
        <w:t>Intersolar Europe</w:t>
      </w:r>
      <w:r w:rsidR="009C3C08">
        <w:rPr>
          <w:rFonts w:ascii="Helvetica" w:eastAsia="Times New Roman" w:hAnsi="Helvetica" w:cs="Helvetica"/>
          <w:b/>
          <w:bCs/>
          <w:lang w:val="en-US" w:eastAsia="tr-TR"/>
        </w:rPr>
        <w:t xml:space="preserve"> 2022</w:t>
      </w:r>
      <w:r w:rsidR="00216F3F" w:rsidRPr="00093D6E">
        <w:rPr>
          <w:rFonts w:ascii="Helvetica" w:eastAsia="Times New Roman" w:hAnsi="Helvetica" w:cs="Helvetica"/>
          <w:bCs/>
          <w:lang w:val="en-US" w:eastAsia="tr-TR"/>
        </w:rPr>
        <w:t>, where it will be</w:t>
      </w:r>
      <w:r w:rsidR="00216F3F">
        <w:rPr>
          <w:rFonts w:ascii="Helvetica" w:eastAsia="Times New Roman" w:hAnsi="Helvetica" w:cs="Helvetica"/>
          <w:b/>
          <w:bCs/>
          <w:lang w:val="en-US" w:eastAsia="tr-TR"/>
        </w:rPr>
        <w:t xml:space="preserve">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presenting </w:t>
      </w:r>
      <w:r w:rsidR="009C3C08" w:rsidRPr="002244F1">
        <w:rPr>
          <w:rFonts w:ascii="Helvetica" w:eastAsia="Times New Roman" w:hAnsi="Helvetica" w:cs="Helvetica"/>
          <w:lang w:val="en-US" w:eastAsia="tr-TR"/>
        </w:rPr>
        <w:t xml:space="preserve">its </w:t>
      </w:r>
      <w:r w:rsidR="009C3C08">
        <w:rPr>
          <w:rFonts w:ascii="Helvetica" w:eastAsia="Times New Roman" w:hAnsi="Helvetica" w:cs="Helvetica"/>
          <w:lang w:val="en-US" w:eastAsia="tr-TR"/>
        </w:rPr>
        <w:t xml:space="preserve">proven </w:t>
      </w:r>
      <w:r w:rsidR="009C3C08" w:rsidRPr="002244F1">
        <w:rPr>
          <w:rFonts w:ascii="Helvetica" w:eastAsia="Times New Roman" w:hAnsi="Helvetica" w:cs="Helvetica"/>
          <w:lang w:val="en-US" w:eastAsia="tr-TR"/>
        </w:rPr>
        <w:t>solar</w:t>
      </w:r>
      <w:r w:rsidR="009C3C08">
        <w:rPr>
          <w:rFonts w:ascii="Helvetica" w:eastAsia="Times New Roman" w:hAnsi="Helvetica" w:cs="Helvetica"/>
          <w:lang w:val="en-US" w:eastAsia="tr-TR"/>
        </w:rPr>
        <w:t xml:space="preserve"> power solutions.</w:t>
      </w:r>
      <w:r w:rsidR="009D60C9">
        <w:rPr>
          <w:rFonts w:ascii="Helvetica" w:eastAsia="Times New Roman" w:hAnsi="Helvetica" w:cs="Helvetica"/>
          <w:lang w:val="en-US" w:eastAsia="tr-TR"/>
        </w:rPr>
        <w:t xml:space="preserve">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At </w:t>
      </w:r>
      <w:r w:rsidR="008928F2">
        <w:rPr>
          <w:rFonts w:ascii="Helvetica" w:eastAsia="Times New Roman" w:hAnsi="Helvetica" w:cs="Helvetica"/>
          <w:lang w:val="en-US" w:eastAsia="tr-TR"/>
        </w:rPr>
        <w:t>Intersolar 2022</w:t>
      </w:r>
      <w:r w:rsidR="00216F3F">
        <w:rPr>
          <w:rFonts w:ascii="Helvetica" w:eastAsia="Times New Roman" w:hAnsi="Helvetica" w:cs="Helvetica"/>
          <w:lang w:val="en-US" w:eastAsia="tr-TR"/>
        </w:rPr>
        <w:t>, which</w:t>
      </w:r>
      <w:r w:rsidR="008928F2">
        <w:rPr>
          <w:rFonts w:ascii="Helvetica" w:eastAsia="Times New Roman" w:hAnsi="Helvetica" w:cs="Helvetica"/>
          <w:lang w:val="en-US" w:eastAsia="tr-TR"/>
        </w:rPr>
        <w:t xml:space="preserve"> will take place in </w:t>
      </w:r>
      <w:r w:rsidR="008928F2" w:rsidRPr="00A31360">
        <w:rPr>
          <w:rFonts w:ascii="Helvetica" w:eastAsia="Times New Roman" w:hAnsi="Helvetica" w:cs="Helvetica"/>
          <w:b/>
          <w:bCs/>
          <w:lang w:val="en-US" w:eastAsia="tr-TR"/>
        </w:rPr>
        <w:t>Munich, Germany</w:t>
      </w:r>
      <w:r w:rsidR="008928F2">
        <w:rPr>
          <w:rFonts w:ascii="Helvetica" w:eastAsia="Times New Roman" w:hAnsi="Helvetica" w:cs="Helvetica"/>
          <w:lang w:val="en-US" w:eastAsia="tr-TR"/>
        </w:rPr>
        <w:t xml:space="preserve">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on </w:t>
      </w:r>
      <w:r w:rsidR="008928F2" w:rsidRPr="008928F2">
        <w:rPr>
          <w:rFonts w:ascii="Helvetica" w:eastAsia="Times New Roman" w:hAnsi="Helvetica" w:cs="Helvetica"/>
          <w:b/>
          <w:bCs/>
          <w:lang w:val="en-US" w:eastAsia="tr-TR"/>
        </w:rPr>
        <w:t>May 11</w:t>
      </w:r>
      <w:r w:rsidR="00216F3F">
        <w:rPr>
          <w:rFonts w:ascii="Helvetica" w:eastAsia="Times New Roman" w:hAnsi="Helvetica" w:cs="Helvetica"/>
          <w:b/>
          <w:bCs/>
          <w:lang w:val="en-US" w:eastAsia="tr-TR"/>
        </w:rPr>
        <w:t>–</w:t>
      </w:r>
      <w:r w:rsidR="008928F2" w:rsidRPr="008928F2">
        <w:rPr>
          <w:rFonts w:ascii="Helvetica" w:eastAsia="Times New Roman" w:hAnsi="Helvetica" w:cs="Helvetica"/>
          <w:b/>
          <w:bCs/>
          <w:lang w:val="en-US" w:eastAsia="tr-TR"/>
        </w:rPr>
        <w:t>13</w:t>
      </w:r>
      <w:r w:rsidR="00216F3F">
        <w:rPr>
          <w:rFonts w:ascii="Helvetica" w:eastAsia="Times New Roman" w:hAnsi="Helvetica" w:cs="Helvetica"/>
          <w:lang w:val="en-US" w:eastAsia="tr-TR"/>
        </w:rPr>
        <w:t>,</w:t>
      </w:r>
      <w:r w:rsidR="008928F2">
        <w:rPr>
          <w:rFonts w:ascii="Helvetica" w:eastAsia="Times New Roman" w:hAnsi="Helvetica" w:cs="Helvetica"/>
          <w:lang w:val="en-US" w:eastAsia="tr-TR"/>
        </w:rPr>
        <w:t xml:space="preserve"> </w:t>
      </w:r>
      <w:r w:rsidR="00216F3F" w:rsidRPr="002244F1">
        <w:rPr>
          <w:rFonts w:ascii="Helvetica" w:eastAsia="Times New Roman" w:hAnsi="Helvetica" w:cs="Helvetica"/>
          <w:lang w:val="en-US" w:eastAsia="tr-TR"/>
        </w:rPr>
        <w:t>INTEC</w:t>
      </w:r>
      <w:r w:rsidR="00216F3F">
        <w:rPr>
          <w:rFonts w:ascii="Helvetica" w:eastAsia="Times New Roman" w:hAnsi="Helvetica" w:cs="Helvetica"/>
          <w:lang w:val="en-US" w:eastAsia="tr-TR"/>
        </w:rPr>
        <w:t xml:space="preserve"> welcom</w:t>
      </w:r>
      <w:r w:rsidR="003658D1">
        <w:rPr>
          <w:rFonts w:ascii="Helvetica" w:eastAsia="Times New Roman" w:hAnsi="Helvetica" w:cs="Helvetica"/>
          <w:lang w:val="en-US" w:eastAsia="tr-TR"/>
        </w:rPr>
        <w:t xml:space="preserve">es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all </w:t>
      </w:r>
      <w:r w:rsidRPr="002244F1">
        <w:rPr>
          <w:rFonts w:ascii="Helvetica" w:eastAsia="Times New Roman" w:hAnsi="Helvetica" w:cs="Helvetica"/>
          <w:lang w:val="en-US" w:eastAsia="tr-TR"/>
        </w:rPr>
        <w:t xml:space="preserve">stakeholders and visitors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to its stand </w:t>
      </w:r>
      <w:r w:rsidR="009D60C9">
        <w:rPr>
          <w:rFonts w:ascii="Helvetica" w:eastAsia="Times New Roman" w:hAnsi="Helvetica" w:cs="Helvetica"/>
          <w:lang w:val="en-US" w:eastAsia="tr-TR"/>
        </w:rPr>
        <w:t xml:space="preserve">in </w:t>
      </w:r>
      <w:r w:rsidR="009D60C9" w:rsidRPr="009D60C9">
        <w:rPr>
          <w:rFonts w:ascii="Helvetica" w:eastAsia="Times New Roman" w:hAnsi="Helvetica" w:cs="Helvetica"/>
          <w:b/>
          <w:bCs/>
          <w:lang w:val="en-US" w:eastAsia="tr-TR"/>
        </w:rPr>
        <w:t>Hall A4, Booth No</w:t>
      </w:r>
      <w:r w:rsidR="00216F3F" w:rsidRPr="009D60C9">
        <w:rPr>
          <w:rFonts w:ascii="Helvetica" w:eastAsia="Times New Roman" w:hAnsi="Helvetica" w:cs="Helvetica"/>
          <w:b/>
          <w:bCs/>
          <w:lang w:val="en-US" w:eastAsia="tr-TR"/>
        </w:rPr>
        <w:t>: 140</w:t>
      </w:r>
      <w:r w:rsidR="00216F3F">
        <w:rPr>
          <w:rFonts w:ascii="Helvetica" w:eastAsia="Times New Roman" w:hAnsi="Helvetica" w:cs="Helvetica"/>
          <w:b/>
          <w:bCs/>
          <w:lang w:val="en-US" w:eastAsia="tr-TR"/>
        </w:rPr>
        <w:t xml:space="preserve"> </w:t>
      </w:r>
      <w:r w:rsidR="00216F3F" w:rsidRPr="00093D6E">
        <w:rPr>
          <w:rFonts w:ascii="Helvetica" w:eastAsia="Times New Roman" w:hAnsi="Helvetica" w:cs="Helvetica"/>
          <w:bCs/>
          <w:lang w:val="en-US" w:eastAsia="tr-TR"/>
        </w:rPr>
        <w:t>at the</w:t>
      </w:r>
      <w:r w:rsidR="00216F3F">
        <w:rPr>
          <w:rFonts w:ascii="Helvetica" w:eastAsia="Times New Roman" w:hAnsi="Helvetica" w:cs="Helvetica"/>
          <w:b/>
          <w:bCs/>
          <w:lang w:val="en-US" w:eastAsia="tr-TR"/>
        </w:rPr>
        <w:t xml:space="preserve"> </w:t>
      </w:r>
      <w:r w:rsidR="00216F3F" w:rsidRPr="009D60C9">
        <w:rPr>
          <w:rFonts w:ascii="Helvetica" w:eastAsia="Times New Roman" w:hAnsi="Helvetica" w:cs="Helvetica"/>
          <w:b/>
          <w:bCs/>
          <w:lang w:val="en-US" w:eastAsia="tr-TR"/>
        </w:rPr>
        <w:t>Messe München Exhibition Center</w:t>
      </w:r>
      <w:r w:rsidR="009D60C9">
        <w:rPr>
          <w:rFonts w:ascii="Helvetica" w:eastAsia="Times New Roman" w:hAnsi="Helvetica" w:cs="Helvetica"/>
          <w:lang w:val="en-US" w:eastAsia="tr-TR"/>
        </w:rPr>
        <w:t>.</w:t>
      </w:r>
    </w:p>
    <w:p w14:paraId="34BC1347" w14:textId="77777777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2E3C63E2" w14:textId="6E550C14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  <w:r w:rsidRPr="00412E7A">
        <w:rPr>
          <w:rFonts w:ascii="Helvetica" w:eastAsia="Times New Roman" w:hAnsi="Helvetica" w:cs="Helvetica"/>
          <w:lang w:val="en-US" w:eastAsia="tr-TR"/>
        </w:rPr>
        <w:t xml:space="preserve">INTEC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is excited at the prospect of meeting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visitors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once again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after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a </w:t>
      </w:r>
      <w:r w:rsidRPr="00412E7A">
        <w:rPr>
          <w:rFonts w:ascii="Helvetica" w:eastAsia="Times New Roman" w:hAnsi="Helvetica" w:cs="Helvetica"/>
          <w:lang w:val="en-US" w:eastAsia="tr-TR"/>
        </w:rPr>
        <w:t>two</w:t>
      </w:r>
      <w:r w:rsidR="00216F3F">
        <w:rPr>
          <w:rFonts w:ascii="Helvetica" w:eastAsia="Times New Roman" w:hAnsi="Helvetica" w:cs="Helvetica"/>
          <w:lang w:val="en-US" w:eastAsia="tr-TR"/>
        </w:rPr>
        <w:t>-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year </w:t>
      </w:r>
      <w:r w:rsidR="00216F3F">
        <w:rPr>
          <w:rFonts w:ascii="Helvetica" w:eastAsia="Times New Roman" w:hAnsi="Helvetica" w:cs="Helvetica"/>
          <w:lang w:val="en-US" w:eastAsia="tr-TR"/>
        </w:rPr>
        <w:t>hiatus</w:t>
      </w:r>
      <w:r w:rsidRPr="00412E7A">
        <w:rPr>
          <w:rFonts w:ascii="Helvetica" w:eastAsia="Times New Roman" w:hAnsi="Helvetica" w:cs="Helvetica"/>
          <w:lang w:val="en-US" w:eastAsia="tr-TR"/>
        </w:rPr>
        <w:t>. This year, Intersolar is expected to welcome more than 50</w:t>
      </w:r>
      <w:r w:rsidR="00216F3F">
        <w:rPr>
          <w:rFonts w:ascii="Helvetica" w:eastAsia="Times New Roman" w:hAnsi="Helvetica" w:cs="Helvetica"/>
          <w:lang w:val="en-US" w:eastAsia="tr-TR"/>
        </w:rPr>
        <w:t>,</w:t>
      </w:r>
      <w:r w:rsidRPr="00412E7A">
        <w:rPr>
          <w:rFonts w:ascii="Helvetica" w:eastAsia="Times New Roman" w:hAnsi="Helvetica" w:cs="Helvetica"/>
          <w:lang w:val="en-US" w:eastAsia="tr-TR"/>
        </w:rPr>
        <w:t>000 visitors and 1</w:t>
      </w:r>
      <w:r w:rsidR="00216F3F">
        <w:rPr>
          <w:rFonts w:ascii="Helvetica" w:eastAsia="Times New Roman" w:hAnsi="Helvetica" w:cs="Helvetica"/>
          <w:lang w:val="en-US" w:eastAsia="tr-TR"/>
        </w:rPr>
        <w:t>,</w:t>
      </w:r>
      <w:r w:rsidRPr="00412E7A">
        <w:rPr>
          <w:rFonts w:ascii="Helvetica" w:eastAsia="Times New Roman" w:hAnsi="Helvetica" w:cs="Helvetica"/>
          <w:lang w:val="en-US" w:eastAsia="tr-TR"/>
        </w:rPr>
        <w:t>500 exhibitors from more than 60 countries worldwide</w:t>
      </w:r>
      <w:r w:rsidR="00216F3F">
        <w:rPr>
          <w:rFonts w:ascii="Helvetica" w:eastAsia="Times New Roman" w:hAnsi="Helvetica" w:cs="Helvetica"/>
          <w:lang w:val="en-US" w:eastAsia="tr-TR"/>
        </w:rPr>
        <w:t xml:space="preserve"> involved in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the areas of photovoltaics, solar thermal energy, solar power plants</w:t>
      </w:r>
      <w:r w:rsidR="00EC3AB8">
        <w:rPr>
          <w:rFonts w:ascii="Helvetica" w:eastAsia="Times New Roman" w:hAnsi="Helvetica" w:cs="Helvetica"/>
          <w:lang w:val="en-US" w:eastAsia="tr-TR"/>
        </w:rPr>
        <w:t>,</w:t>
      </w:r>
      <w:r w:rsidR="00216F3F">
        <w:rPr>
          <w:rFonts w:ascii="Helvetica" w:eastAsia="Times New Roman" w:hAnsi="Helvetica" w:cs="Helvetica"/>
          <w:lang w:val="en-US" w:eastAsia="tr-TR"/>
        </w:rPr>
        <w:t xml:space="preserve"> and </w:t>
      </w:r>
      <w:r w:rsidRPr="00412E7A">
        <w:rPr>
          <w:rFonts w:ascii="Helvetica" w:eastAsia="Times New Roman" w:hAnsi="Helvetica" w:cs="Helvetica"/>
          <w:lang w:val="en-US" w:eastAsia="tr-TR"/>
        </w:rPr>
        <w:t>grid infrastructure</w:t>
      </w:r>
      <w:r w:rsidR="00216F3F">
        <w:rPr>
          <w:rFonts w:ascii="Helvetica" w:eastAsia="Times New Roman" w:hAnsi="Helvetica" w:cs="Helvetica"/>
          <w:lang w:val="en-US" w:eastAsia="tr-TR"/>
        </w:rPr>
        <w:t xml:space="preserve">s. </w:t>
      </w:r>
    </w:p>
    <w:p w14:paraId="5DD0ADD1" w14:textId="77777777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1BC7BA63" w14:textId="6714FEA5" w:rsidR="00860DFB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  <w:r w:rsidRPr="00412E7A">
        <w:rPr>
          <w:rFonts w:ascii="Helvetica" w:eastAsia="Times New Roman" w:hAnsi="Helvetica" w:cs="Helvetica"/>
          <w:lang w:val="en-US" w:eastAsia="tr-TR"/>
        </w:rPr>
        <w:t xml:space="preserve">INTEC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has over the last 15 years grown to become a highly </w:t>
      </w:r>
      <w:r w:rsidRPr="00412E7A">
        <w:rPr>
          <w:rFonts w:ascii="Helvetica" w:eastAsia="Times New Roman" w:hAnsi="Helvetica" w:cs="Helvetica"/>
          <w:lang w:val="en-US" w:eastAsia="tr-TR"/>
        </w:rPr>
        <w:t>trusted EPC partner</w:t>
      </w:r>
      <w:r w:rsidR="00216F3F">
        <w:rPr>
          <w:rFonts w:ascii="Helvetica" w:eastAsia="Times New Roman" w:hAnsi="Helvetica" w:cs="Helvetica"/>
          <w:lang w:val="en-US" w:eastAsia="tr-TR"/>
        </w:rPr>
        <w:t>, working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in </w:t>
      </w:r>
      <w:r w:rsidR="00F77FB1">
        <w:rPr>
          <w:rFonts w:ascii="Helvetica" w:eastAsia="Times New Roman" w:hAnsi="Helvetica" w:cs="Helvetica"/>
          <w:lang w:val="en-US" w:eastAsia="tr-TR"/>
        </w:rPr>
        <w:t>collaborat</w:t>
      </w:r>
      <w:r w:rsidR="00216F3F">
        <w:rPr>
          <w:rFonts w:ascii="Helvetica" w:eastAsia="Times New Roman" w:hAnsi="Helvetica" w:cs="Helvetica"/>
          <w:lang w:val="en-US" w:eastAsia="tr-TR"/>
        </w:rPr>
        <w:t>ion</w:t>
      </w:r>
      <w:r w:rsidR="00F77FB1">
        <w:rPr>
          <w:rFonts w:ascii="Helvetica" w:eastAsia="Times New Roman" w:hAnsi="Helvetica" w:cs="Helvetica"/>
          <w:lang w:val="en-US" w:eastAsia="tr-TR"/>
        </w:rPr>
        <w:t xml:space="preserve"> with</w:t>
      </w:r>
      <w:r w:rsidR="001E7C57">
        <w:rPr>
          <w:rFonts w:ascii="Helvetica" w:eastAsia="Times New Roman" w:hAnsi="Helvetica" w:cs="Helvetica"/>
          <w:lang w:val="en-US" w:eastAsia="tr-TR"/>
        </w:rPr>
        <w:t xml:space="preserve"> </w:t>
      </w:r>
      <w:r w:rsidR="00F77FB1">
        <w:rPr>
          <w:rFonts w:ascii="Helvetica" w:eastAsia="Times New Roman" w:hAnsi="Helvetica" w:cs="Helvetica"/>
          <w:lang w:val="en-US" w:eastAsia="tr-TR"/>
        </w:rPr>
        <w:t>investors, developers, manufacturers,</w:t>
      </w:r>
      <w:r w:rsidR="001E7C57">
        <w:rPr>
          <w:rFonts w:ascii="Helvetica" w:eastAsia="Times New Roman" w:hAnsi="Helvetica" w:cs="Helvetica"/>
          <w:lang w:val="en-US" w:eastAsia="tr-TR"/>
        </w:rPr>
        <w:t xml:space="preserve"> IPPs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and </w:t>
      </w:r>
      <w:r w:rsidR="00F77FB1">
        <w:rPr>
          <w:rFonts w:ascii="Helvetica" w:eastAsia="Times New Roman" w:hAnsi="Helvetica" w:cs="Helvetica"/>
          <w:lang w:val="en-US" w:eastAsia="tr-TR"/>
        </w:rPr>
        <w:t>other EPCs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. </w:t>
      </w:r>
      <w:r w:rsidR="00860DFB" w:rsidRPr="00A51867">
        <w:rPr>
          <w:rFonts w:ascii="Helvetica" w:eastAsia="Times New Roman" w:hAnsi="Helvetica" w:cs="Helvetica"/>
          <w:lang w:val="en-US" w:eastAsia="tr-TR"/>
        </w:rPr>
        <w:t xml:space="preserve">INTEC entered the market with focus on large-scale solar PV projects and is today dedicated to expanding its business globally through the </w:t>
      </w:r>
      <w:r w:rsidR="00EB5881">
        <w:rPr>
          <w:rFonts w:ascii="Helvetica" w:eastAsia="Times New Roman" w:hAnsi="Helvetica" w:cs="Helvetica"/>
          <w:lang w:val="en-US" w:eastAsia="tr-TR"/>
        </w:rPr>
        <w:t xml:space="preserve">execution </w:t>
      </w:r>
      <w:r w:rsidR="00EB5881" w:rsidRPr="00A51867">
        <w:rPr>
          <w:rFonts w:ascii="Helvetica" w:eastAsia="Times New Roman" w:hAnsi="Helvetica" w:cs="Helvetica"/>
          <w:lang w:val="en-US" w:eastAsia="tr-TR"/>
        </w:rPr>
        <w:t>of</w:t>
      </w:r>
      <w:r w:rsidR="00860DFB" w:rsidRPr="00A51867">
        <w:rPr>
          <w:rFonts w:ascii="Helvetica" w:eastAsia="Times New Roman" w:hAnsi="Helvetica" w:cs="Helvetica"/>
          <w:lang w:val="en-US" w:eastAsia="tr-TR"/>
        </w:rPr>
        <w:t xml:space="preserve"> turnkey EPC </w:t>
      </w:r>
      <w:r w:rsidR="001E7C57">
        <w:rPr>
          <w:rFonts w:ascii="Helvetica" w:eastAsia="Times New Roman" w:hAnsi="Helvetica" w:cs="Helvetica"/>
          <w:lang w:val="en-US" w:eastAsia="tr-TR"/>
        </w:rPr>
        <w:t xml:space="preserve">projects </w:t>
      </w:r>
      <w:r w:rsidR="00860DFB" w:rsidRPr="00A51867">
        <w:rPr>
          <w:rFonts w:ascii="Helvetica" w:eastAsia="Times New Roman" w:hAnsi="Helvetica" w:cs="Helvetica"/>
          <w:lang w:val="en-US" w:eastAsia="tr-TR"/>
        </w:rPr>
        <w:t xml:space="preserve">and O&amp;M </w:t>
      </w:r>
      <w:r w:rsidR="001E7C57">
        <w:rPr>
          <w:rFonts w:ascii="Helvetica" w:eastAsia="Times New Roman" w:hAnsi="Helvetica" w:cs="Helvetica"/>
          <w:lang w:val="en-US" w:eastAsia="tr-TR"/>
        </w:rPr>
        <w:t>supports</w:t>
      </w:r>
      <w:r w:rsidR="00860DFB" w:rsidRPr="00A51867">
        <w:rPr>
          <w:rFonts w:ascii="Helvetica" w:eastAsia="Times New Roman" w:hAnsi="Helvetica" w:cs="Helvetica"/>
          <w:lang w:val="en-US" w:eastAsia="tr-TR"/>
        </w:rPr>
        <w:t>.</w:t>
      </w:r>
    </w:p>
    <w:p w14:paraId="154F8773" w14:textId="77777777" w:rsidR="00860DFB" w:rsidRDefault="00860DFB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29A9072A" w14:textId="7FB08A07" w:rsid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  <w:r w:rsidRPr="00A51867">
        <w:rPr>
          <w:rFonts w:ascii="Helvetica" w:eastAsia="Times New Roman" w:hAnsi="Helvetica" w:cs="Helvetica"/>
          <w:lang w:val="en-US" w:eastAsia="tr-TR"/>
        </w:rPr>
        <w:t>INTEC has prove</w:t>
      </w:r>
      <w:r w:rsidR="00216F3F">
        <w:rPr>
          <w:rFonts w:ascii="Helvetica" w:eastAsia="Times New Roman" w:hAnsi="Helvetica" w:cs="Helvetica"/>
          <w:lang w:val="en-US" w:eastAsia="tr-TR"/>
        </w:rPr>
        <w:t>n</w:t>
      </w:r>
      <w:r w:rsidRPr="00A51867">
        <w:rPr>
          <w:rFonts w:ascii="Helvetica" w:eastAsia="Times New Roman" w:hAnsi="Helvetica" w:cs="Helvetica"/>
          <w:lang w:val="en-US" w:eastAsia="tr-TR"/>
        </w:rPr>
        <w:t xml:space="preserve"> its competitiveness with remarkable success</w:t>
      </w:r>
      <w:r w:rsidR="00216F3F">
        <w:rPr>
          <w:rFonts w:ascii="Helvetica" w:eastAsia="Times New Roman" w:hAnsi="Helvetica" w:cs="Helvetica"/>
          <w:lang w:val="en-US" w:eastAsia="tr-TR"/>
        </w:rPr>
        <w:t>es</w:t>
      </w:r>
      <w:r w:rsidRPr="00A51867">
        <w:rPr>
          <w:rFonts w:ascii="Helvetica" w:eastAsia="Times New Roman" w:hAnsi="Helvetica" w:cs="Helvetica"/>
          <w:lang w:val="en-US" w:eastAsia="tr-TR"/>
        </w:rPr>
        <w:t xml:space="preserve"> in the</w:t>
      </w:r>
      <w:r w:rsidR="00FC7B67">
        <w:rPr>
          <w:rFonts w:ascii="Helvetica" w:eastAsia="Times New Roman" w:hAnsi="Helvetica" w:cs="Helvetica"/>
          <w:lang w:val="en-US" w:eastAsia="tr-TR"/>
        </w:rPr>
        <w:t xml:space="preserve"> solar industry.</w:t>
      </w:r>
      <w:r w:rsidR="008919FA">
        <w:rPr>
          <w:rFonts w:ascii="Helvetica" w:eastAsia="Times New Roman" w:hAnsi="Helvetica" w:cs="Helvetica"/>
          <w:lang w:val="en-US" w:eastAsia="tr-TR"/>
        </w:rPr>
        <w:t xml:space="preserve"> The </w:t>
      </w:r>
      <w:r w:rsidR="008919FA" w:rsidRPr="00EB5881">
        <w:rPr>
          <w:rFonts w:ascii="Helvetica" w:eastAsia="Times New Roman" w:hAnsi="Helvetica" w:cs="Helvetica"/>
          <w:lang w:val="en-US" w:eastAsia="tr-TR"/>
        </w:rPr>
        <w:t xml:space="preserve">company prioritizes </w:t>
      </w:r>
      <w:r w:rsidR="00B736C1" w:rsidRPr="00EB5881">
        <w:rPr>
          <w:rFonts w:ascii="Helvetica" w:eastAsia="Times New Roman" w:hAnsi="Helvetica" w:cs="Helvetica"/>
          <w:lang w:val="en-US" w:eastAsia="tr-TR"/>
        </w:rPr>
        <w:t xml:space="preserve">effectiveness and efficiency </w:t>
      </w:r>
      <w:r w:rsidRPr="00EB5881">
        <w:rPr>
          <w:rFonts w:ascii="Helvetica" w:eastAsia="Times New Roman" w:hAnsi="Helvetica" w:cs="Helvetica"/>
          <w:lang w:val="en-US" w:eastAsia="tr-TR"/>
        </w:rPr>
        <w:t xml:space="preserve">in </w:t>
      </w:r>
      <w:r w:rsidR="00EC3AB8" w:rsidRPr="00EB5881">
        <w:rPr>
          <w:rFonts w:ascii="Helvetica" w:eastAsia="Times New Roman" w:hAnsi="Helvetica" w:cs="Helvetica"/>
          <w:lang w:val="en-US" w:eastAsia="tr-TR"/>
        </w:rPr>
        <w:t>all</w:t>
      </w:r>
      <w:r w:rsidR="00216F3F" w:rsidRPr="00EB5881">
        <w:rPr>
          <w:rFonts w:ascii="Helvetica" w:eastAsia="Times New Roman" w:hAnsi="Helvetica" w:cs="Helvetica"/>
          <w:lang w:val="en-US" w:eastAsia="tr-TR"/>
        </w:rPr>
        <w:t xml:space="preserve"> its </w:t>
      </w:r>
      <w:r w:rsidRPr="00EB5881">
        <w:rPr>
          <w:rFonts w:ascii="Helvetica" w:eastAsia="Times New Roman" w:hAnsi="Helvetica" w:cs="Helvetica"/>
          <w:lang w:val="en-US" w:eastAsia="tr-TR"/>
        </w:rPr>
        <w:t xml:space="preserve">projects, </w:t>
      </w:r>
      <w:r w:rsidR="008919FA" w:rsidRPr="00EB5881">
        <w:rPr>
          <w:rFonts w:ascii="Helvetica" w:eastAsia="Times New Roman" w:hAnsi="Helvetica" w:cs="Helvetica"/>
          <w:lang w:val="en-US" w:eastAsia="tr-TR"/>
        </w:rPr>
        <w:t xml:space="preserve">drawing upon the abilities of its in-house team and </w:t>
      </w:r>
      <w:r w:rsidR="0017170C" w:rsidRPr="00EB5881">
        <w:rPr>
          <w:rFonts w:ascii="Helvetica" w:eastAsia="Times New Roman" w:hAnsi="Helvetica" w:cs="Helvetica"/>
          <w:lang w:val="en-US" w:eastAsia="tr-TR"/>
        </w:rPr>
        <w:t xml:space="preserve">its own </w:t>
      </w:r>
      <w:r w:rsidR="008919FA" w:rsidRPr="00EB5881">
        <w:rPr>
          <w:rFonts w:ascii="Helvetica" w:eastAsia="Times New Roman" w:hAnsi="Helvetica" w:cs="Helvetica"/>
          <w:lang w:val="en-US" w:eastAsia="tr-TR"/>
        </w:rPr>
        <w:t xml:space="preserve">equipment to come up with </w:t>
      </w:r>
      <w:r w:rsidRPr="00EB5881">
        <w:rPr>
          <w:rFonts w:ascii="Helvetica" w:eastAsia="Times New Roman" w:hAnsi="Helvetica" w:cs="Helvetica"/>
          <w:lang w:val="en-US" w:eastAsia="tr-TR"/>
        </w:rPr>
        <w:t xml:space="preserve">qualified </w:t>
      </w:r>
      <w:r w:rsidR="00FB4BA3" w:rsidRPr="00EB5881">
        <w:rPr>
          <w:rFonts w:ascii="Helvetica" w:eastAsia="Times New Roman" w:hAnsi="Helvetica" w:cs="Helvetica"/>
          <w:lang w:val="en-US" w:eastAsia="tr-TR"/>
        </w:rPr>
        <w:t>engineer</w:t>
      </w:r>
      <w:r w:rsidR="00FB4BA3">
        <w:rPr>
          <w:rFonts w:ascii="Helvetica" w:eastAsia="Times New Roman" w:hAnsi="Helvetica" w:cs="Helvetica"/>
          <w:lang w:val="en-US" w:eastAsia="tr-TR"/>
        </w:rPr>
        <w:t>ed</w:t>
      </w:r>
      <w:r w:rsidRPr="00EB5881">
        <w:rPr>
          <w:rFonts w:ascii="Helvetica" w:eastAsia="Times New Roman" w:hAnsi="Helvetica" w:cs="Helvetica"/>
          <w:lang w:val="en-US" w:eastAsia="tr-TR"/>
        </w:rPr>
        <w:t xml:space="preserve"> </w:t>
      </w:r>
      <w:r w:rsidR="008919FA" w:rsidRPr="00EB5881">
        <w:rPr>
          <w:rFonts w:ascii="Helvetica" w:eastAsia="Times New Roman" w:hAnsi="Helvetica" w:cs="Helvetica"/>
          <w:lang w:val="en-US" w:eastAsia="tr-TR"/>
        </w:rPr>
        <w:t xml:space="preserve">solutions </w:t>
      </w:r>
      <w:r w:rsidR="0017170C" w:rsidRPr="00EB5881">
        <w:rPr>
          <w:rFonts w:ascii="Helvetica" w:eastAsia="Times New Roman" w:hAnsi="Helvetica" w:cs="Helvetica"/>
          <w:lang w:val="en-US" w:eastAsia="tr-TR"/>
        </w:rPr>
        <w:t xml:space="preserve">that bring together </w:t>
      </w:r>
      <w:r w:rsidRPr="00EB5881">
        <w:rPr>
          <w:rFonts w:ascii="Helvetica" w:eastAsia="Times New Roman" w:hAnsi="Helvetica" w:cs="Helvetica"/>
          <w:lang w:val="en-US" w:eastAsia="tr-TR"/>
        </w:rPr>
        <w:t xml:space="preserve">German engineering and </w:t>
      </w:r>
      <w:r w:rsidR="00216F3F" w:rsidRPr="00EB5881">
        <w:rPr>
          <w:rFonts w:ascii="Helvetica" w:eastAsia="Times New Roman" w:hAnsi="Helvetica" w:cs="Helvetica"/>
          <w:lang w:val="en-US" w:eastAsia="tr-TR"/>
        </w:rPr>
        <w:t>quality</w:t>
      </w:r>
      <w:r w:rsidRPr="00EB5881">
        <w:rPr>
          <w:rFonts w:ascii="Helvetica" w:eastAsia="Times New Roman" w:hAnsi="Helvetica" w:cs="Helvetica"/>
          <w:lang w:val="en-US" w:eastAsia="tr-TR"/>
        </w:rPr>
        <w:t>.</w:t>
      </w:r>
    </w:p>
    <w:p w14:paraId="5484A0BC" w14:textId="77777777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7F173B43" w14:textId="49D50333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  <w:r w:rsidRPr="00412E7A">
        <w:rPr>
          <w:rFonts w:ascii="Helvetica" w:eastAsia="Times New Roman" w:hAnsi="Helvetica" w:cs="Helvetica"/>
          <w:lang w:val="en-US" w:eastAsia="tr-TR"/>
        </w:rPr>
        <w:t>INTEC</w:t>
      </w:r>
      <w:r w:rsidR="00FC7B67">
        <w:rPr>
          <w:rFonts w:ascii="Helvetica" w:eastAsia="Times New Roman" w:hAnsi="Helvetica" w:cs="Helvetica"/>
          <w:lang w:val="en-US" w:eastAsia="tr-TR"/>
        </w:rPr>
        <w:t xml:space="preserve"> has </w:t>
      </w:r>
      <w:r w:rsidR="00C437C6">
        <w:rPr>
          <w:rFonts w:ascii="Helvetica" w:eastAsia="Times New Roman" w:hAnsi="Helvetica" w:cs="Helvetica"/>
          <w:lang w:val="en-US" w:eastAsia="tr-TR"/>
        </w:rPr>
        <w:t xml:space="preserve">deep </w:t>
      </w:r>
      <w:r w:rsidR="00FC7B67">
        <w:rPr>
          <w:rFonts w:ascii="Helvetica" w:eastAsia="Times New Roman" w:hAnsi="Helvetica" w:cs="Helvetica"/>
          <w:lang w:val="en-US" w:eastAsia="tr-TR"/>
        </w:rPr>
        <w:t xml:space="preserve">experience in executing </w:t>
      </w:r>
      <w:r w:rsidRPr="00412E7A">
        <w:rPr>
          <w:rFonts w:ascii="Helvetica" w:eastAsia="Times New Roman" w:hAnsi="Helvetica" w:cs="Helvetica"/>
          <w:lang w:val="en-US" w:eastAsia="tr-TR"/>
        </w:rPr>
        <w:t>ground-mounted</w:t>
      </w:r>
      <w:r w:rsidR="00EB5881">
        <w:rPr>
          <w:rFonts w:ascii="Helvetica" w:eastAsia="Times New Roman" w:hAnsi="Helvetica" w:cs="Helvetica"/>
          <w:lang w:val="en-US" w:eastAsia="tr-TR"/>
        </w:rPr>
        <w:t>,</w:t>
      </w:r>
      <w:r w:rsidR="00FC7B67">
        <w:rPr>
          <w:rFonts w:ascii="Helvetica" w:eastAsia="Times New Roman" w:hAnsi="Helvetica" w:cs="Helvetica"/>
          <w:lang w:val="en-US" w:eastAsia="tr-TR"/>
        </w:rPr>
        <w:t xml:space="preserve"> </w:t>
      </w:r>
      <w:r w:rsidRPr="00412E7A">
        <w:rPr>
          <w:rFonts w:ascii="Helvetica" w:eastAsia="Times New Roman" w:hAnsi="Helvetica" w:cs="Helvetica"/>
          <w:lang w:val="en-US" w:eastAsia="tr-TR"/>
        </w:rPr>
        <w:t>rooftop, greenhouse, carport</w:t>
      </w:r>
      <w:r w:rsidR="00093D6E">
        <w:rPr>
          <w:rFonts w:ascii="Helvetica" w:eastAsia="Times New Roman" w:hAnsi="Helvetica" w:cs="Helvetica"/>
          <w:lang w:val="en-US" w:eastAsia="tr-TR"/>
        </w:rPr>
        <w:t>,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and floating </w:t>
      </w:r>
      <w:r w:rsidR="00814339">
        <w:rPr>
          <w:rFonts w:ascii="Helvetica" w:eastAsia="Times New Roman" w:hAnsi="Helvetica" w:cs="Helvetica"/>
          <w:lang w:val="en-US" w:eastAsia="tr-TR"/>
        </w:rPr>
        <w:t>PV projects</w:t>
      </w:r>
      <w:r w:rsidR="00216F3F">
        <w:rPr>
          <w:rFonts w:ascii="Helvetica" w:eastAsia="Times New Roman" w:hAnsi="Helvetica" w:cs="Helvetica"/>
          <w:lang w:val="en-US" w:eastAsia="tr-TR"/>
        </w:rPr>
        <w:t xml:space="preserve">. It has since its establishment gained a strong reputation as </w:t>
      </w:r>
      <w:r w:rsidRPr="00412E7A">
        <w:rPr>
          <w:rFonts w:ascii="Helvetica" w:eastAsia="Times New Roman" w:hAnsi="Helvetica" w:cs="Helvetica"/>
          <w:lang w:val="en-US" w:eastAsia="tr-TR"/>
        </w:rPr>
        <w:t>a trustworthy partner in the field of solar systems</w:t>
      </w:r>
      <w:r w:rsidR="00253D78">
        <w:rPr>
          <w:rFonts w:ascii="Helvetica" w:eastAsia="Times New Roman" w:hAnsi="Helvetica" w:cs="Helvetica"/>
          <w:lang w:val="en-US" w:eastAsia="tr-TR"/>
        </w:rPr>
        <w:t xml:space="preserve">. </w:t>
      </w:r>
    </w:p>
    <w:p w14:paraId="394979EB" w14:textId="77777777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52D6FA85" w14:textId="4752261D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  <w:r w:rsidRPr="00412E7A">
        <w:rPr>
          <w:rFonts w:ascii="Helvetica" w:eastAsia="Times New Roman" w:hAnsi="Helvetica" w:cs="Helvetica"/>
          <w:lang w:val="en-US" w:eastAsia="tr-TR"/>
        </w:rPr>
        <w:t xml:space="preserve">Today, INTEC provides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the </w:t>
      </w:r>
      <w:r w:rsidR="00D159B5">
        <w:rPr>
          <w:rFonts w:ascii="Helvetica" w:eastAsia="Times New Roman" w:hAnsi="Helvetica" w:cs="Helvetica"/>
          <w:lang w:val="en-US" w:eastAsia="tr-TR"/>
        </w:rPr>
        <w:t>highest quality solar power plant solutions</w:t>
      </w:r>
      <w:r w:rsidR="00216F3F">
        <w:rPr>
          <w:rFonts w:ascii="Helvetica" w:eastAsia="Times New Roman" w:hAnsi="Helvetica" w:cs="Helvetica"/>
          <w:lang w:val="en-US" w:eastAsia="tr-TR"/>
        </w:rPr>
        <w:t>,</w:t>
      </w:r>
      <w:r w:rsidR="00D159B5">
        <w:rPr>
          <w:rFonts w:ascii="Helvetica" w:eastAsia="Times New Roman" w:hAnsi="Helvetica" w:cs="Helvetica"/>
          <w:lang w:val="en-US" w:eastAsia="tr-TR"/>
        </w:rPr>
        <w:t xml:space="preserve">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drawing upon the abilities of its </w:t>
      </w:r>
      <w:r w:rsidRPr="00412E7A">
        <w:rPr>
          <w:rFonts w:ascii="Helvetica" w:eastAsia="Times New Roman" w:hAnsi="Helvetica" w:cs="Helvetica"/>
          <w:lang w:val="en-US" w:eastAsia="tr-TR"/>
        </w:rPr>
        <w:t>400</w:t>
      </w:r>
      <w:r w:rsidR="00216F3F">
        <w:rPr>
          <w:rFonts w:ascii="Helvetica" w:eastAsia="Times New Roman" w:hAnsi="Helvetica" w:cs="Helvetica"/>
          <w:lang w:val="en-US" w:eastAsia="tr-TR"/>
        </w:rPr>
        <w:t>-</w:t>
      </w:r>
      <w:r w:rsidR="00D159B5">
        <w:rPr>
          <w:rFonts w:ascii="Helvetica" w:eastAsia="Times New Roman" w:hAnsi="Helvetica" w:cs="Helvetica"/>
          <w:lang w:val="en-US" w:eastAsia="tr-TR"/>
        </w:rPr>
        <w:t>strong workforce</w:t>
      </w:r>
      <w:r w:rsidR="00216F3F">
        <w:rPr>
          <w:rFonts w:ascii="Helvetica" w:eastAsia="Times New Roman" w:hAnsi="Helvetica" w:cs="Helvetica"/>
          <w:lang w:val="en-US" w:eastAsia="tr-TR"/>
        </w:rPr>
        <w:t>,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and </w:t>
      </w:r>
      <w:r w:rsidR="00D159B5" w:rsidRPr="00A51867">
        <w:rPr>
          <w:rFonts w:ascii="Helvetica" w:eastAsia="Times New Roman" w:hAnsi="Helvetica" w:cs="Helvetica"/>
          <w:lang w:val="en-US" w:eastAsia="tr-TR"/>
        </w:rPr>
        <w:t xml:space="preserve">has successfully delivered more than 130 </w:t>
      </w:r>
      <w:r w:rsidR="00EB5881" w:rsidRPr="00A51867">
        <w:rPr>
          <w:rFonts w:ascii="Helvetica" w:eastAsia="Times New Roman" w:hAnsi="Helvetica" w:cs="Helvetica"/>
          <w:lang w:val="en-US" w:eastAsia="tr-TR"/>
        </w:rPr>
        <w:t xml:space="preserve">projects </w:t>
      </w:r>
      <w:r w:rsidR="00EB5881">
        <w:rPr>
          <w:rFonts w:ascii="Helvetica" w:eastAsia="Times New Roman" w:hAnsi="Helvetica" w:cs="Helvetica"/>
          <w:lang w:val="en-US" w:eastAsia="tr-TR"/>
        </w:rPr>
        <w:t>for</w:t>
      </w:r>
      <w:r w:rsidR="00814339">
        <w:rPr>
          <w:rFonts w:ascii="Helvetica" w:eastAsia="Times New Roman" w:hAnsi="Helvetica" w:cs="Helvetica"/>
          <w:lang w:val="en-US" w:eastAsia="tr-TR"/>
        </w:rPr>
        <w:t xml:space="preserve"> a </w:t>
      </w:r>
      <w:r w:rsidR="00EB5881">
        <w:rPr>
          <w:rFonts w:ascii="Helvetica" w:eastAsia="Times New Roman" w:hAnsi="Helvetica" w:cs="Helvetica"/>
          <w:lang w:val="en-US" w:eastAsia="tr-TR"/>
        </w:rPr>
        <w:t>total of</w:t>
      </w:r>
      <w:r w:rsidR="00814339">
        <w:rPr>
          <w:rFonts w:ascii="Helvetica" w:eastAsia="Times New Roman" w:hAnsi="Helvetica" w:cs="Helvetica"/>
          <w:lang w:val="en-US" w:eastAsia="tr-TR"/>
        </w:rPr>
        <w:t xml:space="preserve"> </w:t>
      </w:r>
      <w:r w:rsidR="00D159B5" w:rsidRPr="00A51867">
        <w:rPr>
          <w:rFonts w:ascii="Helvetica" w:eastAsia="Times New Roman" w:hAnsi="Helvetica" w:cs="Helvetica"/>
          <w:lang w:val="en-US" w:eastAsia="tr-TR"/>
        </w:rPr>
        <w:t xml:space="preserve">1.7 </w:t>
      </w:r>
      <w:proofErr w:type="spellStart"/>
      <w:r w:rsidR="00D159B5" w:rsidRPr="00A51867">
        <w:rPr>
          <w:rFonts w:ascii="Helvetica" w:eastAsia="Times New Roman" w:hAnsi="Helvetica" w:cs="Helvetica"/>
          <w:lang w:val="en-US" w:eastAsia="tr-TR"/>
        </w:rPr>
        <w:t>GWp</w:t>
      </w:r>
      <w:proofErr w:type="spellEnd"/>
      <w:r w:rsidR="00D159B5" w:rsidRPr="00A51867">
        <w:rPr>
          <w:rFonts w:ascii="Helvetica" w:eastAsia="Times New Roman" w:hAnsi="Helvetica" w:cs="Helvetica"/>
          <w:lang w:val="en-US" w:eastAsia="tr-TR"/>
        </w:rPr>
        <w:t xml:space="preserve">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installed and secured capacity. INTEC </w:t>
      </w:r>
      <w:r w:rsidR="00C437C6">
        <w:rPr>
          <w:rFonts w:ascii="Helvetica" w:eastAsia="Times New Roman" w:hAnsi="Helvetica" w:cs="Helvetica"/>
          <w:lang w:val="en-US" w:eastAsia="tr-TR"/>
        </w:rPr>
        <w:t xml:space="preserve">is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active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in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Europe, </w:t>
      </w:r>
      <w:r w:rsidR="00B42813">
        <w:rPr>
          <w:rFonts w:ascii="Helvetica" w:eastAsia="Times New Roman" w:hAnsi="Helvetica" w:cs="Helvetica"/>
          <w:lang w:val="en-US" w:eastAsia="tr-TR"/>
        </w:rPr>
        <w:t xml:space="preserve">the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Middle East, </w:t>
      </w:r>
      <w:r w:rsidR="00287186">
        <w:rPr>
          <w:rFonts w:ascii="Helvetica" w:eastAsia="Times New Roman" w:hAnsi="Helvetica" w:cs="Helvetica"/>
          <w:lang w:val="en-US" w:eastAsia="tr-TR"/>
        </w:rPr>
        <w:t xml:space="preserve">and </w:t>
      </w:r>
      <w:r w:rsidRPr="00412E7A">
        <w:rPr>
          <w:rFonts w:ascii="Helvetica" w:eastAsia="Times New Roman" w:hAnsi="Helvetica" w:cs="Helvetica"/>
          <w:lang w:val="en-US" w:eastAsia="tr-TR"/>
        </w:rPr>
        <w:t>Africa</w:t>
      </w:r>
      <w:r w:rsidR="00551F68">
        <w:rPr>
          <w:rFonts w:ascii="Helvetica" w:eastAsia="Times New Roman" w:hAnsi="Helvetica" w:cs="Helvetica"/>
          <w:lang w:val="en-US" w:eastAsia="tr-TR"/>
        </w:rPr>
        <w:t>,</w:t>
      </w:r>
      <w:r w:rsidR="005062A2">
        <w:rPr>
          <w:rFonts w:ascii="Helvetica" w:eastAsia="Times New Roman" w:hAnsi="Helvetica" w:cs="Helvetica"/>
          <w:lang w:val="en-US" w:eastAsia="tr-TR"/>
        </w:rPr>
        <w:t xml:space="preserve">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operating out of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its </w:t>
      </w:r>
      <w:r w:rsidRPr="00412E7A">
        <w:rPr>
          <w:rFonts w:ascii="Helvetica" w:eastAsia="Times New Roman" w:hAnsi="Helvetica" w:cs="Helvetica"/>
          <w:lang w:val="en-US" w:eastAsia="tr-TR"/>
        </w:rPr>
        <w:t>global headquarter</w:t>
      </w:r>
      <w:r w:rsidR="00216F3F">
        <w:rPr>
          <w:rFonts w:ascii="Helvetica" w:eastAsia="Times New Roman" w:hAnsi="Helvetica" w:cs="Helvetica"/>
          <w:lang w:val="en-US" w:eastAsia="tr-TR"/>
        </w:rPr>
        <w:t>s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in Germany, </w:t>
      </w:r>
      <w:r w:rsidR="00551F68">
        <w:rPr>
          <w:rFonts w:ascii="Helvetica" w:eastAsia="Times New Roman" w:hAnsi="Helvetica" w:cs="Helvetica"/>
          <w:lang w:val="en-US" w:eastAsia="tr-TR"/>
        </w:rPr>
        <w:t xml:space="preserve">and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its </w:t>
      </w:r>
      <w:r w:rsidRPr="00412E7A">
        <w:rPr>
          <w:rFonts w:ascii="Helvetica" w:eastAsia="Times New Roman" w:hAnsi="Helvetica" w:cs="Helvetica"/>
          <w:lang w:val="en-US" w:eastAsia="tr-TR"/>
        </w:rPr>
        <w:t>European headquarter</w:t>
      </w:r>
      <w:r w:rsidR="00216F3F">
        <w:rPr>
          <w:rFonts w:ascii="Helvetica" w:eastAsia="Times New Roman" w:hAnsi="Helvetica" w:cs="Helvetica"/>
          <w:lang w:val="en-US" w:eastAsia="tr-TR"/>
        </w:rPr>
        <w:t>s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in </w:t>
      </w:r>
      <w:r w:rsidR="00EB5881" w:rsidRPr="00412E7A">
        <w:rPr>
          <w:rFonts w:ascii="Helvetica" w:eastAsia="Times New Roman" w:hAnsi="Helvetica" w:cs="Helvetica"/>
          <w:lang w:val="en-US" w:eastAsia="tr-TR"/>
        </w:rPr>
        <w:t>Poland</w:t>
      </w:r>
      <w:r w:rsidR="00EB5881">
        <w:rPr>
          <w:rFonts w:ascii="Helvetica" w:eastAsia="Times New Roman" w:hAnsi="Helvetica" w:cs="Helvetica"/>
          <w:lang w:val="en-US" w:eastAsia="tr-TR"/>
        </w:rPr>
        <w:t>.</w:t>
      </w:r>
    </w:p>
    <w:p w14:paraId="1C55AB77" w14:textId="77777777" w:rsidR="00412E7A" w:rsidRPr="00412E7A" w:rsidRDefault="00412E7A" w:rsidP="00412E7A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62710259" w14:textId="02E877BD" w:rsidR="00B736C1" w:rsidRDefault="00412E7A" w:rsidP="00E65D6C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  <w:r w:rsidRPr="00412E7A">
        <w:rPr>
          <w:rFonts w:ascii="Helvetica" w:eastAsia="Times New Roman" w:hAnsi="Helvetica" w:cs="Helvetica"/>
          <w:lang w:val="en-US" w:eastAsia="tr-TR"/>
        </w:rPr>
        <w:t xml:space="preserve">INTEC will </w:t>
      </w:r>
      <w:r w:rsidR="00216F3F">
        <w:rPr>
          <w:rFonts w:ascii="Helvetica" w:eastAsia="Times New Roman" w:hAnsi="Helvetica" w:cs="Helvetica"/>
          <w:lang w:val="en-US" w:eastAsia="tr-TR"/>
        </w:rPr>
        <w:t>greet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visitors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to </w:t>
      </w:r>
      <w:r w:rsidR="00216F3F" w:rsidRPr="00412E7A">
        <w:rPr>
          <w:rFonts w:ascii="Helvetica" w:eastAsia="Times New Roman" w:hAnsi="Helvetica" w:cs="Helvetica"/>
          <w:lang w:val="en-US" w:eastAsia="tr-TR"/>
        </w:rPr>
        <w:t>Intersolar 2022</w:t>
      </w:r>
      <w:r w:rsidR="00216F3F">
        <w:rPr>
          <w:rFonts w:ascii="Helvetica" w:eastAsia="Times New Roman" w:hAnsi="Helvetica" w:cs="Helvetica"/>
          <w:lang w:val="en-US" w:eastAsia="tr-TR"/>
        </w:rPr>
        <w:t xml:space="preserve">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with </w:t>
      </w:r>
      <w:r w:rsidR="00BF0F8B">
        <w:rPr>
          <w:rFonts w:ascii="Helvetica" w:eastAsia="Times New Roman" w:hAnsi="Helvetica" w:cs="Helvetica"/>
          <w:lang w:val="en-US" w:eastAsia="tr-TR"/>
        </w:rPr>
        <w:t>its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 large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team </w:t>
      </w:r>
      <w:r w:rsidRPr="00412E7A">
        <w:rPr>
          <w:rFonts w:ascii="Helvetica" w:eastAsia="Times New Roman" w:hAnsi="Helvetica" w:cs="Helvetica"/>
          <w:lang w:val="en-US" w:eastAsia="tr-TR"/>
        </w:rPr>
        <w:t xml:space="preserve">of experts </w:t>
      </w:r>
      <w:r w:rsidR="00BF0F8B">
        <w:rPr>
          <w:rFonts w:ascii="Helvetica" w:eastAsia="Times New Roman" w:hAnsi="Helvetica" w:cs="Helvetica"/>
          <w:lang w:val="en-US" w:eastAsia="tr-TR"/>
        </w:rPr>
        <w:t xml:space="preserve">in the solar </w:t>
      </w:r>
      <w:r w:rsidR="00F86114">
        <w:rPr>
          <w:rFonts w:ascii="Helvetica" w:eastAsia="Times New Roman" w:hAnsi="Helvetica" w:cs="Helvetica"/>
          <w:lang w:val="en-US" w:eastAsia="tr-TR"/>
        </w:rPr>
        <w:t>industry</w:t>
      </w:r>
      <w:r w:rsidR="00BF0F8B">
        <w:rPr>
          <w:rFonts w:ascii="Helvetica" w:eastAsia="Times New Roman" w:hAnsi="Helvetica" w:cs="Helvetica"/>
          <w:lang w:val="en-US" w:eastAsia="tr-TR"/>
        </w:rPr>
        <w:t xml:space="preserve">. </w:t>
      </w:r>
      <w:r w:rsidR="00A17BA6">
        <w:rPr>
          <w:rFonts w:ascii="Helvetica" w:eastAsia="Times New Roman" w:hAnsi="Helvetica" w:cs="Helvetica"/>
          <w:lang w:val="en-US" w:eastAsia="tr-TR"/>
        </w:rPr>
        <w:t xml:space="preserve">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If you </w:t>
      </w:r>
      <w:r w:rsidR="00F86114">
        <w:rPr>
          <w:rFonts w:ascii="Helvetica" w:eastAsia="Times New Roman" w:hAnsi="Helvetica" w:cs="Helvetica"/>
          <w:lang w:val="en-US" w:eastAsia="tr-TR"/>
        </w:rPr>
        <w:t xml:space="preserve">would like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to </w:t>
      </w:r>
      <w:r w:rsidR="00A17BA6">
        <w:rPr>
          <w:rFonts w:ascii="Helvetica" w:eastAsia="Times New Roman" w:hAnsi="Helvetica" w:cs="Helvetica"/>
          <w:lang w:val="en-US" w:eastAsia="tr-TR"/>
        </w:rPr>
        <w:t xml:space="preserve">learn more </w:t>
      </w:r>
      <w:r w:rsidR="00B736C1">
        <w:rPr>
          <w:rFonts w:ascii="Helvetica" w:eastAsia="Times New Roman" w:hAnsi="Helvetica" w:cs="Helvetica"/>
          <w:lang w:val="en-US" w:eastAsia="tr-TR"/>
        </w:rPr>
        <w:t>about</w:t>
      </w:r>
      <w:r w:rsidR="00B736C1" w:rsidRPr="00A51867">
        <w:rPr>
          <w:rFonts w:ascii="Helvetica" w:eastAsia="Times New Roman" w:hAnsi="Helvetica" w:cs="Helvetica"/>
          <w:lang w:val="en-US" w:eastAsia="tr-TR"/>
        </w:rPr>
        <w:t xml:space="preserve"> </w:t>
      </w:r>
      <w:r w:rsidR="00E65D6C">
        <w:rPr>
          <w:rFonts w:ascii="Helvetica" w:eastAsia="Times New Roman" w:hAnsi="Helvetica" w:cs="Helvetica"/>
          <w:lang w:val="en-US" w:eastAsia="tr-TR"/>
        </w:rPr>
        <w:t xml:space="preserve">INTEC’s </w:t>
      </w:r>
      <w:r w:rsidR="00B736C1" w:rsidRPr="00A51867">
        <w:rPr>
          <w:rFonts w:ascii="Helvetica" w:eastAsia="Times New Roman" w:hAnsi="Helvetica" w:cs="Helvetica"/>
          <w:lang w:val="en-US" w:eastAsia="tr-TR"/>
        </w:rPr>
        <w:t xml:space="preserve">latest developments and </w:t>
      </w:r>
      <w:r w:rsidR="00216F3F">
        <w:rPr>
          <w:rFonts w:ascii="Helvetica" w:eastAsia="Times New Roman" w:hAnsi="Helvetica" w:cs="Helvetica"/>
          <w:lang w:val="en-US" w:eastAsia="tr-TR"/>
        </w:rPr>
        <w:t xml:space="preserve">current </w:t>
      </w:r>
      <w:r w:rsidR="00B736C1" w:rsidRPr="00A51867">
        <w:rPr>
          <w:rFonts w:ascii="Helvetica" w:eastAsia="Times New Roman" w:hAnsi="Helvetica" w:cs="Helvetica"/>
          <w:lang w:val="en-US" w:eastAsia="tr-TR"/>
        </w:rPr>
        <w:t xml:space="preserve">trends in the solar </w:t>
      </w:r>
      <w:r w:rsidR="00EB5881">
        <w:rPr>
          <w:rFonts w:ascii="Helvetica" w:eastAsia="Times New Roman" w:hAnsi="Helvetica" w:cs="Helvetica"/>
          <w:lang w:val="en-US" w:eastAsia="tr-TR"/>
        </w:rPr>
        <w:t xml:space="preserve">market, </w:t>
      </w:r>
      <w:r w:rsidR="00EB5881" w:rsidRPr="00A51867">
        <w:rPr>
          <w:rFonts w:ascii="Helvetica" w:eastAsia="Times New Roman" w:hAnsi="Helvetica" w:cs="Helvetica"/>
          <w:lang w:val="en-US" w:eastAsia="tr-TR"/>
        </w:rPr>
        <w:t>we</w:t>
      </w:r>
      <w:r w:rsidR="00216F3F">
        <w:rPr>
          <w:rFonts w:ascii="Helvetica" w:eastAsia="Times New Roman" w:hAnsi="Helvetica" w:cs="Helvetica"/>
          <w:lang w:val="en-US" w:eastAsia="tr-TR"/>
        </w:rPr>
        <w:t xml:space="preserve"> </w:t>
      </w:r>
      <w:r w:rsidR="00B736C1" w:rsidRPr="00A51867">
        <w:rPr>
          <w:rFonts w:ascii="Helvetica" w:eastAsia="Times New Roman" w:hAnsi="Helvetica" w:cs="Helvetica"/>
          <w:lang w:val="en-US" w:eastAsia="tr-TR"/>
        </w:rPr>
        <w:t xml:space="preserve">will be happy to </w:t>
      </w:r>
      <w:r w:rsidR="00216F3F">
        <w:rPr>
          <w:rFonts w:ascii="Helvetica" w:eastAsia="Times New Roman" w:hAnsi="Helvetica" w:cs="Helvetica"/>
          <w:lang w:val="en-US" w:eastAsia="tr-TR"/>
        </w:rPr>
        <w:t>brief you on some of our recent</w:t>
      </w:r>
      <w:r w:rsidR="009B2E99">
        <w:rPr>
          <w:rFonts w:ascii="Helvetica" w:eastAsia="Times New Roman" w:hAnsi="Helvetica" w:cs="Helvetica"/>
          <w:lang w:val="en-US" w:eastAsia="tr-TR"/>
        </w:rPr>
        <w:t xml:space="preserve"> </w:t>
      </w:r>
      <w:r w:rsidR="00B736C1" w:rsidRPr="00A51867">
        <w:rPr>
          <w:rFonts w:ascii="Helvetica" w:eastAsia="Times New Roman" w:hAnsi="Helvetica" w:cs="Helvetica"/>
          <w:lang w:val="en-US" w:eastAsia="tr-TR"/>
        </w:rPr>
        <w:t xml:space="preserve">EPC and O&amp;M </w:t>
      </w:r>
      <w:r w:rsidR="00216F3F">
        <w:rPr>
          <w:rFonts w:ascii="Helvetica" w:eastAsia="Times New Roman" w:hAnsi="Helvetica" w:cs="Helvetica"/>
          <w:lang w:val="en-US" w:eastAsia="tr-TR"/>
        </w:rPr>
        <w:t>projects</w:t>
      </w:r>
      <w:r w:rsidR="00B736C1" w:rsidRPr="00A51867">
        <w:rPr>
          <w:rFonts w:ascii="Helvetica" w:eastAsia="Times New Roman" w:hAnsi="Helvetica" w:cs="Helvetica"/>
          <w:lang w:val="en-US" w:eastAsia="tr-TR"/>
        </w:rPr>
        <w:t xml:space="preserve">. </w:t>
      </w:r>
    </w:p>
    <w:p w14:paraId="0DC60D57" w14:textId="77777777" w:rsidR="00B736C1" w:rsidRDefault="00B736C1" w:rsidP="005B210C">
      <w:pPr>
        <w:spacing w:after="0"/>
        <w:jc w:val="both"/>
        <w:rPr>
          <w:rFonts w:ascii="Helvetica" w:eastAsia="Times New Roman" w:hAnsi="Helvetica" w:cs="Helvetica"/>
          <w:lang w:val="en-US" w:eastAsia="tr-TR"/>
        </w:rPr>
      </w:pPr>
    </w:p>
    <w:p w14:paraId="5D20E8D5" w14:textId="3EA1848A" w:rsidR="00A51867" w:rsidRPr="00EB5881" w:rsidRDefault="00216F3F" w:rsidP="00EB5881">
      <w:pPr>
        <w:spacing w:after="200"/>
        <w:ind w:left="-567" w:right="-567" w:firstLine="567"/>
        <w:rPr>
          <w:rFonts w:ascii="Helvetica" w:eastAsia="Times New Roman" w:hAnsi="Helvetica" w:cs="Helvetica"/>
          <w:b/>
          <w:bCs/>
          <w:lang w:val="en-US"/>
        </w:rPr>
      </w:pPr>
      <w:r>
        <w:rPr>
          <w:rFonts w:ascii="Helvetica" w:eastAsia="Times New Roman" w:hAnsi="Helvetica" w:cs="Helvetica"/>
          <w:b/>
          <w:bCs/>
          <w:lang w:val="en-US"/>
        </w:rPr>
        <w:t xml:space="preserve">Visit </w:t>
      </w:r>
      <w:r w:rsidR="00D86AC5" w:rsidRPr="00D86AC5">
        <w:rPr>
          <w:rFonts w:ascii="Helvetica" w:eastAsia="Times New Roman" w:hAnsi="Helvetica" w:cs="Helvetica"/>
          <w:b/>
          <w:bCs/>
          <w:lang w:val="en-US"/>
        </w:rPr>
        <w:t xml:space="preserve">us </w:t>
      </w:r>
      <w:r w:rsidR="00093D6E">
        <w:rPr>
          <w:rFonts w:ascii="Helvetica" w:eastAsia="Times New Roman" w:hAnsi="Helvetica" w:cs="Helvetica"/>
          <w:b/>
          <w:bCs/>
          <w:lang w:val="en-US"/>
        </w:rPr>
        <w:t xml:space="preserve">at </w:t>
      </w:r>
      <w:r w:rsidR="00D86AC5" w:rsidRPr="00D86AC5">
        <w:rPr>
          <w:rFonts w:ascii="Helvetica" w:eastAsia="Times New Roman" w:hAnsi="Helvetica" w:cs="Helvetica"/>
          <w:b/>
          <w:bCs/>
          <w:lang w:val="en-US"/>
        </w:rPr>
        <w:t>Hall A4, Booth No:</w:t>
      </w:r>
      <w:r>
        <w:rPr>
          <w:rFonts w:ascii="Helvetica" w:eastAsia="Times New Roman" w:hAnsi="Helvetica" w:cs="Helvetica"/>
          <w:b/>
          <w:bCs/>
          <w:lang w:val="en-US"/>
        </w:rPr>
        <w:t xml:space="preserve"> </w:t>
      </w:r>
      <w:r w:rsidR="00D86AC5" w:rsidRPr="00D86AC5">
        <w:rPr>
          <w:rFonts w:ascii="Helvetica" w:eastAsia="Times New Roman" w:hAnsi="Helvetica" w:cs="Helvetica"/>
          <w:b/>
          <w:bCs/>
          <w:lang w:val="en-US"/>
        </w:rPr>
        <w:t>140</w:t>
      </w:r>
    </w:p>
    <w:p w14:paraId="5ACEECE0" w14:textId="2914D002" w:rsidR="00F5723D" w:rsidRPr="005E0BF9" w:rsidRDefault="00F5723D" w:rsidP="00EB5881">
      <w:pPr>
        <w:spacing w:after="200"/>
        <w:ind w:right="-567"/>
        <w:rPr>
          <w:rFonts w:ascii="Helvetica" w:eastAsia="Times New Roman" w:hAnsi="Helvetica" w:cs="Helvetica"/>
          <w:b/>
          <w:bCs/>
          <w:u w:val="single"/>
          <w:lang w:val="en-US"/>
        </w:rPr>
      </w:pPr>
      <w:r w:rsidRPr="005E0BF9">
        <w:rPr>
          <w:rFonts w:ascii="Helvetica" w:eastAsia="Times New Roman" w:hAnsi="Helvetica" w:cs="Helvetica"/>
          <w:b/>
          <w:bCs/>
          <w:u w:val="single"/>
          <w:lang w:val="en-US"/>
        </w:rPr>
        <w:t>Contact</w:t>
      </w:r>
    </w:p>
    <w:p w14:paraId="07B48A8C" w14:textId="18FD980E" w:rsidR="00F5723D" w:rsidRPr="005E0BF9" w:rsidRDefault="00F5723D" w:rsidP="005B210C">
      <w:pPr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>Kübra KOÇ DAĞDELEN</w:t>
      </w:r>
      <w:r w:rsidRPr="005E0BF9">
        <w:rPr>
          <w:rFonts w:ascii="Helvetica" w:eastAsia="Times New Roman" w:hAnsi="Helvetica" w:cs="Helvetica"/>
          <w:lang w:val="en-US"/>
        </w:rPr>
        <w:br/>
        <w:t>Director of Global Marketing &amp; Communications</w:t>
      </w:r>
    </w:p>
    <w:p w14:paraId="3433D163" w14:textId="77777777" w:rsidR="00F5723D" w:rsidRPr="005E0BF9" w:rsidRDefault="00F5723D" w:rsidP="005E0BF9">
      <w:pPr>
        <w:spacing w:after="0"/>
        <w:ind w:left="-567" w:right="-567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ab/>
      </w:r>
      <w:r w:rsidRPr="005E0BF9">
        <w:rPr>
          <w:rFonts w:ascii="Helvetica" w:eastAsia="Times New Roman" w:hAnsi="Helvetica" w:cs="Helvetica"/>
          <w:noProof/>
          <w:lang w:val="en-GB" w:eastAsia="en-GB"/>
        </w:rPr>
        <w:drawing>
          <wp:inline distT="0" distB="0" distL="0" distR="0" wp14:anchorId="4301E01E" wp14:editId="39FFC613">
            <wp:extent cx="133350" cy="133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BF9">
        <w:rPr>
          <w:rFonts w:ascii="Helvetica" w:eastAsia="Times New Roman" w:hAnsi="Helvetica" w:cs="Helvetica"/>
          <w:lang w:val="en-US"/>
        </w:rPr>
        <w:t xml:space="preserve"> + 90 549 604 60 91</w:t>
      </w:r>
    </w:p>
    <w:p w14:paraId="42F4831B" w14:textId="77777777" w:rsidR="00F5723D" w:rsidRPr="005E0BF9" w:rsidRDefault="00F5723D" w:rsidP="005E0BF9">
      <w:pPr>
        <w:spacing w:after="0"/>
        <w:ind w:left="-567" w:right="-567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ab/>
      </w:r>
      <w:r w:rsidRPr="005E0BF9">
        <w:rPr>
          <w:rFonts w:ascii="Helvetica" w:eastAsia="Times New Roman" w:hAnsi="Helvetica" w:cs="Helvetica"/>
          <w:noProof/>
          <w:lang w:val="en-GB" w:eastAsia="en-GB"/>
        </w:rPr>
        <w:drawing>
          <wp:inline distT="0" distB="0" distL="0" distR="0" wp14:anchorId="245EA550" wp14:editId="5DF8C2CE">
            <wp:extent cx="133350" cy="13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BF9">
        <w:rPr>
          <w:rFonts w:ascii="Helvetica" w:eastAsia="Times New Roman" w:hAnsi="Helvetica" w:cs="Helvetica"/>
          <w:lang w:val="en-US"/>
        </w:rPr>
        <w:t xml:space="preserve"> </w:t>
      </w:r>
      <w:hyperlink r:id="rId13" w:history="1">
        <w:r w:rsidRPr="005E0BF9">
          <w:rPr>
            <w:rFonts w:ascii="Helvetica" w:eastAsia="Times New Roman" w:hAnsi="Helvetica" w:cs="Helvetica"/>
            <w:lang w:val="en-US"/>
          </w:rPr>
          <w:t>k.dagdelen@in-tecenergy.com</w:t>
        </w:r>
      </w:hyperlink>
    </w:p>
    <w:p w14:paraId="05D6ECA2" w14:textId="74D2E614" w:rsidR="003B685B" w:rsidRPr="005E0BF9" w:rsidRDefault="00F5723D" w:rsidP="001A114F">
      <w:pPr>
        <w:ind w:right="-567"/>
        <w:rPr>
          <w:rFonts w:ascii="Helvetica" w:hAnsi="Helvetica" w:cs="Helvetica"/>
          <w:lang w:val="en-US"/>
        </w:rPr>
      </w:pPr>
      <w:r w:rsidRPr="005E0BF9">
        <w:rPr>
          <w:rFonts w:ascii="Helvetica" w:hAnsi="Helvetica" w:cs="Helvetica"/>
          <w:noProof/>
          <w:color w:val="000000"/>
          <w:lang w:val="en-GB" w:eastAsia="en-GB"/>
        </w:rPr>
        <w:drawing>
          <wp:inline distT="0" distB="0" distL="0" distR="0" wp14:anchorId="2B564363" wp14:editId="2763EBAF">
            <wp:extent cx="142876" cy="1428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9" cy="1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BF9">
        <w:rPr>
          <w:rFonts w:ascii="Helvetica" w:hAnsi="Helvetica" w:cs="Helvetica"/>
          <w:lang w:val="en-US"/>
        </w:rPr>
        <w:t xml:space="preserve"> www.in-tecenergy.com</w:t>
      </w:r>
    </w:p>
    <w:sectPr w:rsidR="003B685B" w:rsidRPr="005E0BF9" w:rsidSect="00AC51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1187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EB083" w14:textId="77777777" w:rsidR="00EC58E7" w:rsidRDefault="00EC58E7" w:rsidP="002F6E79">
      <w:pPr>
        <w:spacing w:after="0"/>
      </w:pPr>
      <w:r>
        <w:separator/>
      </w:r>
    </w:p>
  </w:endnote>
  <w:endnote w:type="continuationSeparator" w:id="0">
    <w:p w14:paraId="7E6D953D" w14:textId="77777777" w:rsidR="00EC58E7" w:rsidRDefault="00EC58E7" w:rsidP="002F6E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2A04" w14:textId="77777777" w:rsidR="00AC51EE" w:rsidRDefault="00AC51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B79F" w14:textId="42AFD251" w:rsidR="001A114F" w:rsidRPr="00AC51EE" w:rsidRDefault="00E259A6" w:rsidP="00E259A6">
    <w:pPr>
      <w:pStyle w:val="Footer"/>
      <w:ind w:hanging="426"/>
      <w:rPr>
        <w:rFonts w:ascii="Helvetica" w:hAnsi="Helvetica"/>
        <w:color w:val="595959" w:themeColor="text1" w:themeTint="A6"/>
        <w:sz w:val="15"/>
        <w:szCs w:val="15"/>
      </w:rPr>
    </w:pPr>
    <w:r w:rsidRPr="00E259A6">
      <w:rPr>
        <w:rFonts w:ascii="Helvetica" w:hAnsi="Helvetica"/>
        <w:noProof/>
        <w:color w:val="595959" w:themeColor="text1" w:themeTint="A6"/>
        <w:sz w:val="15"/>
        <w:szCs w:val="15"/>
        <w:lang w:val="en-GB" w:eastAsia="en-GB"/>
      </w:rPr>
      <w:drawing>
        <wp:inline distT="0" distB="0" distL="0" distR="0" wp14:anchorId="2ED8209B" wp14:editId="3467A90F">
          <wp:extent cx="3594100" cy="30480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4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B209F" w14:textId="77777777" w:rsidR="00AC51EE" w:rsidRDefault="00AC5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E32DB" w14:textId="77777777" w:rsidR="00EC58E7" w:rsidRDefault="00EC58E7" w:rsidP="002F6E79">
      <w:pPr>
        <w:spacing w:after="0"/>
      </w:pPr>
      <w:r>
        <w:separator/>
      </w:r>
    </w:p>
  </w:footnote>
  <w:footnote w:type="continuationSeparator" w:id="0">
    <w:p w14:paraId="415E3F9B" w14:textId="77777777" w:rsidR="00EC58E7" w:rsidRDefault="00EC58E7" w:rsidP="002F6E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0EDB" w14:textId="77777777" w:rsidR="002F6E79" w:rsidRDefault="00EC58E7">
    <w:pPr>
      <w:pStyle w:val="Header"/>
    </w:pPr>
    <w:r>
      <w:rPr>
        <w:noProof/>
      </w:rPr>
      <w:pict w14:anchorId="69544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3543" o:spid="_x0000_s1027" type="#_x0000_t75" alt="" style="position:absolute;margin-left:0;margin-top:0;width:594.6pt;height:834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851A5" w14:textId="37A5F173" w:rsidR="002F6E79" w:rsidRDefault="00EC58E7" w:rsidP="00051DAC">
    <w:pPr>
      <w:pStyle w:val="Header"/>
      <w:ind w:hanging="567"/>
    </w:pPr>
    <w:r>
      <w:rPr>
        <w:noProof/>
      </w:rPr>
      <w:pict w14:anchorId="62667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3544" o:spid="_x0000_s1026" type="#_x0000_t75" alt="" style="position:absolute;margin-left:0;margin-top:0;width:594.6pt;height:834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531537">
      <w:rPr>
        <w:noProof/>
        <w:lang w:val="en-GB" w:eastAsia="en-GB"/>
      </w:rPr>
      <w:drawing>
        <wp:inline distT="0" distB="0" distL="0" distR="0" wp14:anchorId="6224CC05" wp14:editId="678D6BC1">
          <wp:extent cx="1367271" cy="398389"/>
          <wp:effectExtent l="0" t="0" r="0" b="0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638" cy="401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3C89" w14:textId="77777777" w:rsidR="002F6E79" w:rsidRDefault="00EC58E7">
    <w:pPr>
      <w:pStyle w:val="Header"/>
    </w:pPr>
    <w:r>
      <w:rPr>
        <w:noProof/>
      </w:rPr>
      <w:pict w14:anchorId="0BB4A7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3542" o:spid="_x0000_s1025" type="#_x0000_t75" alt="" style="position:absolute;margin-left:0;margin-top:0;width:594.6pt;height:834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.5pt;height:12.5pt;visibility:visible;mso-wrap-style:square" o:bullet="t">
        <v:imagedata r:id="rId1" o:title=""/>
      </v:shape>
    </w:pict>
  </w:numPicBullet>
  <w:numPicBullet w:numPicBulletId="1">
    <w:pict>
      <v:shape id="_x0000_i1047" type="#_x0000_t75" style="width:49.5pt;height:49.5pt" o:bullet="t">
        <v:imagedata r:id="rId2" o:title="Artboard 1 copy 4"/>
      </v:shape>
    </w:pict>
  </w:numPicBullet>
  <w:numPicBullet w:numPicBulletId="2">
    <w:pict>
      <v:shape id="_x0000_i1048" type="#_x0000_t75" style="width:49.5pt;height:49.5pt" o:bullet="t">
        <v:imagedata r:id="rId3" o:title="Artboard 1 copy 2"/>
      </v:shape>
    </w:pict>
  </w:numPicBullet>
  <w:numPicBullet w:numPicBulletId="3">
    <w:pict>
      <v:shape id="_x0000_i1049" type="#_x0000_t75" style="width:49.5pt;height:49.5pt" o:bullet="t">
        <v:imagedata r:id="rId4" o:title="Artboard 1"/>
      </v:shape>
    </w:pict>
  </w:numPicBullet>
  <w:abstractNum w:abstractNumId="0" w15:restartNumberingAfterBreak="0">
    <w:nsid w:val="001B3C88"/>
    <w:multiLevelType w:val="hybridMultilevel"/>
    <w:tmpl w:val="F64095B0"/>
    <w:lvl w:ilvl="0" w:tplc="BB5AFEC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310A8"/>
    <w:multiLevelType w:val="hybridMultilevel"/>
    <w:tmpl w:val="69DC9AA4"/>
    <w:lvl w:ilvl="0" w:tplc="BB5AFECC">
      <w:start w:val="1"/>
      <w:numFmt w:val="bullet"/>
      <w:lvlText w:val=""/>
      <w:lvlPicBulletId w:val="2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6DB3"/>
    <w:multiLevelType w:val="hybridMultilevel"/>
    <w:tmpl w:val="9AAC614A"/>
    <w:lvl w:ilvl="0" w:tplc="D5D86B0E">
      <w:start w:val="1"/>
      <w:numFmt w:val="bullet"/>
      <w:lvlText w:val=""/>
      <w:lvlPicBulletId w:val="3"/>
      <w:lvlJc w:val="left"/>
      <w:pPr>
        <w:ind w:left="51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07AE5"/>
    <w:multiLevelType w:val="hybridMultilevel"/>
    <w:tmpl w:val="DC30DF18"/>
    <w:lvl w:ilvl="0" w:tplc="BB5AFECC">
      <w:start w:val="1"/>
      <w:numFmt w:val="bullet"/>
      <w:lvlText w:val=""/>
      <w:lvlPicBulletId w:val="2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B5074"/>
    <w:multiLevelType w:val="hybridMultilevel"/>
    <w:tmpl w:val="610EE806"/>
    <w:lvl w:ilvl="0" w:tplc="D5D86B0E">
      <w:start w:val="1"/>
      <w:numFmt w:val="bullet"/>
      <w:lvlText w:val=""/>
      <w:lvlPicBulletId w:val="3"/>
      <w:lvlJc w:val="left"/>
      <w:pPr>
        <w:ind w:left="97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" w15:restartNumberingAfterBreak="0">
    <w:nsid w:val="35390C39"/>
    <w:multiLevelType w:val="hybridMultilevel"/>
    <w:tmpl w:val="50DECC04"/>
    <w:lvl w:ilvl="0" w:tplc="4492EB5A">
      <w:start w:val="1"/>
      <w:numFmt w:val="bullet"/>
      <w:lvlText w:val=""/>
      <w:lvlPicBulletId w:val="1"/>
      <w:lvlJc w:val="left"/>
      <w:pPr>
        <w:ind w:left="51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6" w15:restartNumberingAfterBreak="0">
    <w:nsid w:val="4BBA61A5"/>
    <w:multiLevelType w:val="hybridMultilevel"/>
    <w:tmpl w:val="58B69836"/>
    <w:lvl w:ilvl="0" w:tplc="4492EB5A">
      <w:start w:val="1"/>
      <w:numFmt w:val="bullet"/>
      <w:lvlText w:val=""/>
      <w:lvlPicBulletId w:val="1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77BE069D"/>
    <w:multiLevelType w:val="hybridMultilevel"/>
    <w:tmpl w:val="CCB24496"/>
    <w:lvl w:ilvl="0" w:tplc="923A3D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7055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40B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0B0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C6BD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D87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D45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DA4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221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39918629">
    <w:abstractNumId w:val="7"/>
  </w:num>
  <w:num w:numId="2" w16cid:durableId="153569853">
    <w:abstractNumId w:val="6"/>
  </w:num>
  <w:num w:numId="3" w16cid:durableId="142087695">
    <w:abstractNumId w:val="1"/>
  </w:num>
  <w:num w:numId="4" w16cid:durableId="599410172">
    <w:abstractNumId w:val="3"/>
  </w:num>
  <w:num w:numId="5" w16cid:durableId="1573076529">
    <w:abstractNumId w:val="0"/>
  </w:num>
  <w:num w:numId="6" w16cid:durableId="1585916470">
    <w:abstractNumId w:val="5"/>
  </w:num>
  <w:num w:numId="7" w16cid:durableId="611713576">
    <w:abstractNumId w:val="2"/>
  </w:num>
  <w:num w:numId="8" w16cid:durableId="1665162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xszA1NDY3tDQ3MDJW0lEKTi0uzszPAykwrQUAkgqPKCwAAAA="/>
  </w:docVars>
  <w:rsids>
    <w:rsidRoot w:val="002F6E79"/>
    <w:rsid w:val="000041EF"/>
    <w:rsid w:val="0002414D"/>
    <w:rsid w:val="000269FF"/>
    <w:rsid w:val="00030F12"/>
    <w:rsid w:val="0003516D"/>
    <w:rsid w:val="00037B96"/>
    <w:rsid w:val="00051DAC"/>
    <w:rsid w:val="00061BFB"/>
    <w:rsid w:val="00067964"/>
    <w:rsid w:val="000723D2"/>
    <w:rsid w:val="0007785C"/>
    <w:rsid w:val="0009241B"/>
    <w:rsid w:val="00093D6E"/>
    <w:rsid w:val="0009689F"/>
    <w:rsid w:val="000A4D71"/>
    <w:rsid w:val="000B1883"/>
    <w:rsid w:val="000B5C19"/>
    <w:rsid w:val="000C3972"/>
    <w:rsid w:val="001105F5"/>
    <w:rsid w:val="0011164B"/>
    <w:rsid w:val="00125983"/>
    <w:rsid w:val="0014416C"/>
    <w:rsid w:val="00153655"/>
    <w:rsid w:val="0017170C"/>
    <w:rsid w:val="00177E96"/>
    <w:rsid w:val="00187AC5"/>
    <w:rsid w:val="001A114F"/>
    <w:rsid w:val="001B0AB2"/>
    <w:rsid w:val="001B0D66"/>
    <w:rsid w:val="001B3CA2"/>
    <w:rsid w:val="001B46D3"/>
    <w:rsid w:val="001E6D35"/>
    <w:rsid w:val="001E7C57"/>
    <w:rsid w:val="00200602"/>
    <w:rsid w:val="00200C62"/>
    <w:rsid w:val="0020299C"/>
    <w:rsid w:val="0021445D"/>
    <w:rsid w:val="00216DE1"/>
    <w:rsid w:val="00216F3F"/>
    <w:rsid w:val="002244F1"/>
    <w:rsid w:val="00241563"/>
    <w:rsid w:val="00253D78"/>
    <w:rsid w:val="00281FC3"/>
    <w:rsid w:val="00287186"/>
    <w:rsid w:val="002A26DD"/>
    <w:rsid w:val="002B1AC5"/>
    <w:rsid w:val="002B59C3"/>
    <w:rsid w:val="002C35ED"/>
    <w:rsid w:val="002D1276"/>
    <w:rsid w:val="002D7737"/>
    <w:rsid w:val="002E2C38"/>
    <w:rsid w:val="002F6E79"/>
    <w:rsid w:val="003065A1"/>
    <w:rsid w:val="00337913"/>
    <w:rsid w:val="00346033"/>
    <w:rsid w:val="00347423"/>
    <w:rsid w:val="00356D5D"/>
    <w:rsid w:val="00361309"/>
    <w:rsid w:val="00364F6D"/>
    <w:rsid w:val="003658D1"/>
    <w:rsid w:val="003A33FF"/>
    <w:rsid w:val="003B685B"/>
    <w:rsid w:val="003D68EB"/>
    <w:rsid w:val="003E4929"/>
    <w:rsid w:val="003F3C09"/>
    <w:rsid w:val="00404377"/>
    <w:rsid w:val="00411AD4"/>
    <w:rsid w:val="0041228C"/>
    <w:rsid w:val="00412E7A"/>
    <w:rsid w:val="00413837"/>
    <w:rsid w:val="004416FA"/>
    <w:rsid w:val="00445A04"/>
    <w:rsid w:val="00450137"/>
    <w:rsid w:val="004636FA"/>
    <w:rsid w:val="00474111"/>
    <w:rsid w:val="004957AF"/>
    <w:rsid w:val="004C005F"/>
    <w:rsid w:val="004E0BA5"/>
    <w:rsid w:val="004E4E43"/>
    <w:rsid w:val="004F2FC9"/>
    <w:rsid w:val="00504599"/>
    <w:rsid w:val="005062A2"/>
    <w:rsid w:val="00507935"/>
    <w:rsid w:val="00517C40"/>
    <w:rsid w:val="00526D9F"/>
    <w:rsid w:val="00531537"/>
    <w:rsid w:val="005401D7"/>
    <w:rsid w:val="00551F68"/>
    <w:rsid w:val="005566AA"/>
    <w:rsid w:val="00563F3F"/>
    <w:rsid w:val="005920B0"/>
    <w:rsid w:val="005B210C"/>
    <w:rsid w:val="005C0F07"/>
    <w:rsid w:val="005D0ED6"/>
    <w:rsid w:val="005D492E"/>
    <w:rsid w:val="005E0BF9"/>
    <w:rsid w:val="005E1F78"/>
    <w:rsid w:val="005E57B8"/>
    <w:rsid w:val="005E7337"/>
    <w:rsid w:val="00603CB2"/>
    <w:rsid w:val="0063253C"/>
    <w:rsid w:val="00634B35"/>
    <w:rsid w:val="00636974"/>
    <w:rsid w:val="0064392A"/>
    <w:rsid w:val="006456F8"/>
    <w:rsid w:val="00655734"/>
    <w:rsid w:val="00663519"/>
    <w:rsid w:val="0069706F"/>
    <w:rsid w:val="0069769C"/>
    <w:rsid w:val="006A014C"/>
    <w:rsid w:val="006A4CF9"/>
    <w:rsid w:val="006A6F19"/>
    <w:rsid w:val="006C0E5F"/>
    <w:rsid w:val="006D5CB3"/>
    <w:rsid w:val="0072680A"/>
    <w:rsid w:val="00730979"/>
    <w:rsid w:val="0074241C"/>
    <w:rsid w:val="007532E6"/>
    <w:rsid w:val="00777C53"/>
    <w:rsid w:val="00784C15"/>
    <w:rsid w:val="00792913"/>
    <w:rsid w:val="00797D11"/>
    <w:rsid w:val="007A4B2C"/>
    <w:rsid w:val="007A6D81"/>
    <w:rsid w:val="007C02B5"/>
    <w:rsid w:val="007C32C1"/>
    <w:rsid w:val="007D7A82"/>
    <w:rsid w:val="00810DA5"/>
    <w:rsid w:val="00814339"/>
    <w:rsid w:val="00822849"/>
    <w:rsid w:val="00830773"/>
    <w:rsid w:val="00841140"/>
    <w:rsid w:val="00847994"/>
    <w:rsid w:val="00857E50"/>
    <w:rsid w:val="00860DFB"/>
    <w:rsid w:val="00864064"/>
    <w:rsid w:val="00867735"/>
    <w:rsid w:val="008704BC"/>
    <w:rsid w:val="008919FA"/>
    <w:rsid w:val="008928F2"/>
    <w:rsid w:val="00893FF9"/>
    <w:rsid w:val="008B017E"/>
    <w:rsid w:val="008B1553"/>
    <w:rsid w:val="008B6F62"/>
    <w:rsid w:val="008E7FA5"/>
    <w:rsid w:val="009102E1"/>
    <w:rsid w:val="00936A0E"/>
    <w:rsid w:val="00951799"/>
    <w:rsid w:val="00963837"/>
    <w:rsid w:val="0098131A"/>
    <w:rsid w:val="00991138"/>
    <w:rsid w:val="00995796"/>
    <w:rsid w:val="009B2E99"/>
    <w:rsid w:val="009B6820"/>
    <w:rsid w:val="009C3C08"/>
    <w:rsid w:val="009D60C9"/>
    <w:rsid w:val="009E43AA"/>
    <w:rsid w:val="009F16BB"/>
    <w:rsid w:val="00A16B9C"/>
    <w:rsid w:val="00A17BA6"/>
    <w:rsid w:val="00A31360"/>
    <w:rsid w:val="00A315E5"/>
    <w:rsid w:val="00A439CB"/>
    <w:rsid w:val="00A51867"/>
    <w:rsid w:val="00A54416"/>
    <w:rsid w:val="00A719C9"/>
    <w:rsid w:val="00A8436F"/>
    <w:rsid w:val="00AA505F"/>
    <w:rsid w:val="00AB36E0"/>
    <w:rsid w:val="00AC51EE"/>
    <w:rsid w:val="00AD095A"/>
    <w:rsid w:val="00B05076"/>
    <w:rsid w:val="00B1280A"/>
    <w:rsid w:val="00B15200"/>
    <w:rsid w:val="00B16A70"/>
    <w:rsid w:val="00B20443"/>
    <w:rsid w:val="00B42813"/>
    <w:rsid w:val="00B53B5A"/>
    <w:rsid w:val="00B736C1"/>
    <w:rsid w:val="00B80907"/>
    <w:rsid w:val="00B81916"/>
    <w:rsid w:val="00BB2BB5"/>
    <w:rsid w:val="00BB75D8"/>
    <w:rsid w:val="00BC37A8"/>
    <w:rsid w:val="00BD60D9"/>
    <w:rsid w:val="00BF0F8B"/>
    <w:rsid w:val="00BF2885"/>
    <w:rsid w:val="00BF37F5"/>
    <w:rsid w:val="00C02D60"/>
    <w:rsid w:val="00C2250D"/>
    <w:rsid w:val="00C26BAD"/>
    <w:rsid w:val="00C437C6"/>
    <w:rsid w:val="00C66327"/>
    <w:rsid w:val="00C80036"/>
    <w:rsid w:val="00CA2438"/>
    <w:rsid w:val="00CB4503"/>
    <w:rsid w:val="00CB7C82"/>
    <w:rsid w:val="00CF1445"/>
    <w:rsid w:val="00CF24A2"/>
    <w:rsid w:val="00D159B5"/>
    <w:rsid w:val="00D3597E"/>
    <w:rsid w:val="00D62442"/>
    <w:rsid w:val="00D86AC5"/>
    <w:rsid w:val="00D90774"/>
    <w:rsid w:val="00DA12F8"/>
    <w:rsid w:val="00DD52B5"/>
    <w:rsid w:val="00DF3BE8"/>
    <w:rsid w:val="00E13D8D"/>
    <w:rsid w:val="00E259A6"/>
    <w:rsid w:val="00E26F52"/>
    <w:rsid w:val="00E27DA7"/>
    <w:rsid w:val="00E45A7A"/>
    <w:rsid w:val="00E46A17"/>
    <w:rsid w:val="00E55304"/>
    <w:rsid w:val="00E65D6C"/>
    <w:rsid w:val="00E7394C"/>
    <w:rsid w:val="00EA0FCC"/>
    <w:rsid w:val="00EA12DF"/>
    <w:rsid w:val="00EB5881"/>
    <w:rsid w:val="00EB6444"/>
    <w:rsid w:val="00EC3AB8"/>
    <w:rsid w:val="00EC58E7"/>
    <w:rsid w:val="00EC5BD1"/>
    <w:rsid w:val="00EE31E6"/>
    <w:rsid w:val="00EE6C2D"/>
    <w:rsid w:val="00EF0272"/>
    <w:rsid w:val="00F07DE6"/>
    <w:rsid w:val="00F212CA"/>
    <w:rsid w:val="00F269AB"/>
    <w:rsid w:val="00F40C0C"/>
    <w:rsid w:val="00F51729"/>
    <w:rsid w:val="00F5723D"/>
    <w:rsid w:val="00F57287"/>
    <w:rsid w:val="00F60B5F"/>
    <w:rsid w:val="00F70837"/>
    <w:rsid w:val="00F77FB1"/>
    <w:rsid w:val="00F86114"/>
    <w:rsid w:val="00F958AA"/>
    <w:rsid w:val="00FB48D0"/>
    <w:rsid w:val="00FB4BA3"/>
    <w:rsid w:val="00FC3B33"/>
    <w:rsid w:val="00FC7B67"/>
    <w:rsid w:val="00FF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D179E"/>
  <w15:chartTrackingRefBased/>
  <w15:docId w15:val="{CD63366D-27EB-F343-BE77-6A605C3C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E79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E7394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3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79"/>
  </w:style>
  <w:style w:type="paragraph" w:styleId="Footer">
    <w:name w:val="footer"/>
    <w:basedOn w:val="Normal"/>
    <w:link w:val="FooterChar"/>
    <w:uiPriority w:val="99"/>
    <w:unhideWhenUsed/>
    <w:rsid w:val="002F6E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79"/>
  </w:style>
  <w:style w:type="character" w:styleId="CommentReference">
    <w:name w:val="annotation reference"/>
    <w:basedOn w:val="DefaultParagraphFont"/>
    <w:uiPriority w:val="99"/>
    <w:semiHidden/>
    <w:unhideWhenUsed/>
    <w:rsid w:val="002F6E79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2F6E79"/>
    <w:rPr>
      <w:i/>
      <w:iCs/>
    </w:rPr>
  </w:style>
  <w:style w:type="paragraph" w:styleId="NormalWeb">
    <w:name w:val="Normal (Web)"/>
    <w:basedOn w:val="Normal"/>
    <w:uiPriority w:val="99"/>
    <w:unhideWhenUsed/>
    <w:rsid w:val="00B050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3B68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685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85B"/>
    <w:rPr>
      <w:color w:val="605E5C"/>
      <w:shd w:val="clear" w:color="auto" w:fill="E1DFDD"/>
    </w:rPr>
  </w:style>
  <w:style w:type="paragraph" w:customStyle="1" w:styleId="KiiBilgileri">
    <w:name w:val="Kişi Bilgileri"/>
    <w:basedOn w:val="Normal"/>
    <w:uiPriority w:val="10"/>
    <w:qFormat/>
    <w:rsid w:val="003B685B"/>
    <w:pPr>
      <w:spacing w:after="160" w:line="276" w:lineRule="auto"/>
      <w:contextualSpacing/>
    </w:pPr>
    <w:rPr>
      <w:color w:val="50637D" w:themeColor="text2" w:themeTint="E6"/>
      <w:sz w:val="20"/>
      <w:szCs w:val="20"/>
      <w:lang w:bidi="tr-TR"/>
    </w:rPr>
  </w:style>
  <w:style w:type="table" w:styleId="TableGrid">
    <w:name w:val="Table Grid"/>
    <w:basedOn w:val="TableNormal"/>
    <w:uiPriority w:val="39"/>
    <w:rsid w:val="003B685B"/>
    <w:pPr>
      <w:spacing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2D77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7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73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3837"/>
    <w:pPr>
      <w:spacing w:after="0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14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140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A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14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394C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9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51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8211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2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dagdelen@in-tecenergy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cid:image005.png@01D81C2F.849AFCA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927CFF5380748E49A3128EC6CDC8F2D4" ma:contentTypeVersion="11" ma:contentTypeDescription="Yeni belge oluşturun." ma:contentTypeScope="" ma:versionID="fdf9fc55b45bc978182430da5f79c27b">
  <xsd:schema xmlns:xsd="http://www.w3.org/2001/XMLSchema" xmlns:xs="http://www.w3.org/2001/XMLSchema" xmlns:p="http://schemas.microsoft.com/office/2006/metadata/properties" xmlns:ns2="6d6e9034-f4e5-4939-8fec-562f6544e1db" targetNamespace="http://schemas.microsoft.com/office/2006/metadata/properties" ma:root="true" ma:fieldsID="797da10464de920b381b0f45a2eaef9f" ns2:_="">
    <xsd:import namespace="6d6e9034-f4e5-4939-8fec-562f6544e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e9034-f4e5-4939-8fec-562f6544e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A6E8D0-74F2-4220-B453-615E9AE14E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DD33D4-E8E9-4534-8BD6-2F947A265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6e9034-f4e5-4939-8fec-562f6544e1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B53EAB-0DCF-4DCF-ACC8-020D27C2D5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1D83E4-FCE4-4BAA-B5BC-3BFEF63C9F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Kubra  Koc Dagdelen</cp:lastModifiedBy>
  <cp:revision>2</cp:revision>
  <dcterms:created xsi:type="dcterms:W3CDTF">2022-04-29T09:20:00Z</dcterms:created>
  <dcterms:modified xsi:type="dcterms:W3CDTF">2022-04-29T09:20:00Z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0x010100927CFF5380748E49A3128EC6CDC8F2D4</vt:lpwstr>
  </property>
</Properties>
</file>