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85D44" w14:textId="77777777" w:rsidR="00E7394C" w:rsidRPr="005E0BF9" w:rsidRDefault="00E7394C" w:rsidP="001A114F">
      <w:pPr>
        <w:ind w:right="-567"/>
        <w:rPr>
          <w:rFonts w:ascii="Helvetica" w:hAnsi="Helvetica" w:cs="Helvetica"/>
          <w:lang w:val="en-US"/>
        </w:rPr>
      </w:pPr>
    </w:p>
    <w:p w14:paraId="6D18D363" w14:textId="529EAE63" w:rsidR="00AC51EE" w:rsidRPr="005E0BF9" w:rsidRDefault="00AC51EE" w:rsidP="001A114F">
      <w:pPr>
        <w:ind w:right="-567"/>
        <w:rPr>
          <w:rFonts w:ascii="Helvetica" w:hAnsi="Helvetica" w:cs="Helvetica"/>
          <w:lang w:val="en-US"/>
        </w:rPr>
      </w:pPr>
      <w:r w:rsidRPr="005E0BF9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F7895" wp14:editId="07C153ED">
                <wp:simplePos x="0" y="0"/>
                <wp:positionH relativeFrom="column">
                  <wp:posOffset>4844415</wp:posOffset>
                </wp:positionH>
                <wp:positionV relativeFrom="paragraph">
                  <wp:posOffset>-741680</wp:posOffset>
                </wp:positionV>
                <wp:extent cx="1143000" cy="222250"/>
                <wp:effectExtent l="0" t="0" r="0" b="63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335C3" w14:textId="77777777" w:rsidR="00AC51EE" w:rsidRPr="00E26F52" w:rsidRDefault="00AC51EE" w:rsidP="00AC51EE">
                            <w:pPr>
                              <w:spacing w:before="7"/>
                              <w:rPr>
                                <w:rFonts w:ascii="Helvetica" w:hAnsi="Helvetica" w:cs="Helvetica"/>
                              </w:rPr>
                            </w:pPr>
                            <w:r w:rsidRPr="00E26F52">
                              <w:rPr>
                                <w:rFonts w:ascii="Helvetica" w:hAnsi="Helvetica" w:cs="Helvetica"/>
                                <w:color w:val="FFFFFF"/>
                              </w:rPr>
                              <w:t>Krakow, Poland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F789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1.45pt;margin-top:-58.4pt;width:90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" filled="f" stroked="f">
                <v:path arrowok="t"/>
                <v:textbox inset="0,0,0,0">
                  <w:txbxContent>
                    <w:p w14:paraId="66F335C3" w14:textId="77777777" w:rsidR="00AC51EE" w:rsidRPr="00E26F52" w:rsidRDefault="00AC51EE" w:rsidP="00AC51EE">
                      <w:pPr>
                        <w:spacing w:before="7"/>
                        <w:rPr>
                          <w:rFonts w:ascii="Helvetica" w:hAnsi="Helvetica" w:cs="Helvetica"/>
                        </w:rPr>
                      </w:pPr>
                      <w:r w:rsidRPr="00E26F52">
                        <w:rPr>
                          <w:rFonts w:ascii="Helvetica" w:hAnsi="Helvetica" w:cs="Helvetica"/>
                          <w:color w:val="FFFFFF"/>
                        </w:rPr>
                        <w:t>Krakow, Poland</w:t>
                      </w:r>
                    </w:p>
                  </w:txbxContent>
                </v:textbox>
              </v:shape>
            </w:pict>
          </mc:Fallback>
        </mc:AlternateContent>
      </w:r>
      <w:r w:rsidRPr="005E0BF9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52659" wp14:editId="00EFBA0E">
                <wp:simplePos x="0" y="0"/>
                <wp:positionH relativeFrom="column">
                  <wp:posOffset>4839335</wp:posOffset>
                </wp:positionH>
                <wp:positionV relativeFrom="paragraph">
                  <wp:posOffset>-984250</wp:posOffset>
                </wp:positionV>
                <wp:extent cx="1584960" cy="241300"/>
                <wp:effectExtent l="0" t="0" r="254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49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6B4CB" w14:textId="77777777" w:rsidR="00AC51EE" w:rsidRPr="00E26F52" w:rsidRDefault="00AC51EE" w:rsidP="00AC51EE">
                            <w:pPr>
                              <w:spacing w:before="9"/>
                              <w:rPr>
                                <w:rFonts w:ascii="Helvetica" w:hAnsi="Helvetica" w:cs="Helvetica"/>
                                <w:b/>
                                <w:sz w:val="24"/>
                              </w:rPr>
                            </w:pPr>
                            <w:r w:rsidRPr="00E26F52">
                              <w:rPr>
                                <w:rFonts w:ascii="Helvetica" w:hAnsi="Helvetica" w:cs="Helvetica"/>
                                <w:b/>
                                <w:color w:val="FFFFFF"/>
                                <w:w w:val="95"/>
                                <w:sz w:val="24"/>
                              </w:rPr>
                              <w:t>PRESS</w:t>
                            </w:r>
                            <w:r w:rsidRPr="00E26F52">
                              <w:rPr>
                                <w:rFonts w:ascii="Helvetica" w:hAnsi="Helvetica" w:cs="Helvetica"/>
                                <w:b/>
                                <w:color w:val="FFFFFF"/>
                                <w:spacing w:val="4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6F52">
                              <w:rPr>
                                <w:rFonts w:ascii="Helvetica" w:hAnsi="Helvetica" w:cs="Helvetica"/>
                                <w:b/>
                                <w:color w:val="FFFFFF"/>
                                <w:w w:val="95"/>
                                <w:sz w:val="24"/>
                              </w:rPr>
                              <w:t>RELEASE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52659" id="Text Box 4" o:spid="_x0000_s1027" type="#_x0000_t202" style="position:absolute;margin-left:381.05pt;margin-top:-77.5pt;width:124.8pt;height: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" filled="f" stroked="f">
                <v:path arrowok="t"/>
                <v:textbox inset="0,0,0,0">
                  <w:txbxContent>
                    <w:p w14:paraId="30E6B4CB" w14:textId="77777777" w:rsidR="00AC51EE" w:rsidRPr="00E26F52" w:rsidRDefault="00AC51EE" w:rsidP="00AC51EE">
                      <w:pPr>
                        <w:spacing w:before="9"/>
                        <w:rPr>
                          <w:rFonts w:ascii="Helvetica" w:hAnsi="Helvetica" w:cs="Helvetica"/>
                          <w:b/>
                          <w:sz w:val="24"/>
                        </w:rPr>
                      </w:pPr>
                      <w:r w:rsidRPr="00E26F52">
                        <w:rPr>
                          <w:rFonts w:ascii="Helvetica" w:hAnsi="Helvetica" w:cs="Helvetica"/>
                          <w:b/>
                          <w:color w:val="FFFFFF"/>
                          <w:w w:val="95"/>
                          <w:sz w:val="24"/>
                        </w:rPr>
                        <w:t>PRESS</w:t>
                      </w:r>
                      <w:r w:rsidRPr="00E26F52">
                        <w:rPr>
                          <w:rFonts w:ascii="Helvetica" w:hAnsi="Helvetica" w:cs="Helvetica"/>
                          <w:b/>
                          <w:color w:val="FFFFFF"/>
                          <w:spacing w:val="4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 w:rsidRPr="00E26F52">
                        <w:rPr>
                          <w:rFonts w:ascii="Helvetica" w:hAnsi="Helvetica" w:cs="Helvetica"/>
                          <w:b/>
                          <w:color w:val="FFFFFF"/>
                          <w:w w:val="95"/>
                          <w:sz w:val="24"/>
                        </w:rPr>
                        <w:t>RELEASE</w:t>
                      </w:r>
                    </w:p>
                  </w:txbxContent>
                </v:textbox>
              </v:shape>
            </w:pict>
          </mc:Fallback>
        </mc:AlternateContent>
      </w:r>
      <w:r w:rsidRPr="005E0BF9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C1758" wp14:editId="66BD22DF">
                <wp:simplePos x="0" y="0"/>
                <wp:positionH relativeFrom="column">
                  <wp:posOffset>4832985</wp:posOffset>
                </wp:positionH>
                <wp:positionV relativeFrom="paragraph">
                  <wp:posOffset>-516255</wp:posOffset>
                </wp:positionV>
                <wp:extent cx="1423670" cy="298450"/>
                <wp:effectExtent l="0" t="0" r="11430" b="635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67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29462" w14:textId="3D01FE20" w:rsidR="00AC51EE" w:rsidRPr="00E26F52" w:rsidRDefault="004A6775" w:rsidP="00AC51EE">
                            <w:pPr>
                              <w:spacing w:before="7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FFFFFF"/>
                              </w:rPr>
                              <w:t>0</w:t>
                            </w:r>
                            <w:r w:rsidR="003E2E0E">
                              <w:rPr>
                                <w:rFonts w:ascii="Helvetica" w:hAnsi="Helvetica" w:cs="Helvetica"/>
                                <w:color w:val="FFFFFF"/>
                              </w:rPr>
                              <w:t>3</w:t>
                            </w:r>
                            <w:r w:rsidR="00BB2BB5">
                              <w:rPr>
                                <w:rFonts w:ascii="Helvetica" w:hAnsi="Helvetica" w:cs="Helvetica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color w:val="FFFFFF"/>
                              </w:rPr>
                              <w:t>May</w:t>
                            </w:r>
                            <w:r w:rsidR="00F5723D" w:rsidRPr="00E26F52">
                              <w:rPr>
                                <w:rFonts w:ascii="Helvetica" w:hAnsi="Helvetica" w:cs="Helvetica"/>
                                <w:color w:val="FFFFFF"/>
                              </w:rPr>
                              <w:t xml:space="preserve"> </w:t>
                            </w:r>
                            <w:r w:rsidR="00AC51EE" w:rsidRPr="00E26F52">
                              <w:rPr>
                                <w:rFonts w:ascii="Helvetica" w:hAnsi="Helvetica" w:cs="Helvetica"/>
                                <w:color w:val="FFFFFF"/>
                              </w:rPr>
                              <w:t>202</w:t>
                            </w:r>
                            <w:r w:rsidR="00AC51EE">
                              <w:rPr>
                                <w:rFonts w:ascii="Helvetica" w:hAnsi="Helvetica" w:cs="Helvetica"/>
                                <w:color w:val="FFFFFF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9C175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80.55pt;margin-top:-40.65pt;width:112.1pt;height:2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" filled="f" stroked="f">
                <v:path arrowok="t"/>
                <v:textbox inset="0,0,0,0">
                  <w:txbxContent>
                    <w:p w14:paraId="1DB29462" w14:textId="3D01FE20" w:rsidR="00AC51EE" w:rsidRPr="00E26F52" w:rsidRDefault="004A6775" w:rsidP="00AC51EE">
                      <w:pPr>
                        <w:spacing w:before="7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  <w:color w:val="FFFFFF"/>
                        </w:rPr>
                        <w:t>0</w:t>
                      </w:r>
                      <w:r w:rsidR="003E2E0E">
                        <w:rPr>
                          <w:rFonts w:ascii="Helvetica" w:hAnsi="Helvetica" w:cs="Helvetica"/>
                          <w:color w:val="FFFFFF"/>
                        </w:rPr>
                        <w:t>3</w:t>
                      </w:r>
                      <w:r w:rsidR="00BB2BB5">
                        <w:rPr>
                          <w:rFonts w:ascii="Helvetica" w:hAnsi="Helvetica" w:cs="Helvetica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color w:val="FFFFFF"/>
                        </w:rPr>
                        <w:t>May</w:t>
                      </w:r>
                      <w:r w:rsidR="00F5723D" w:rsidRPr="00E26F52">
                        <w:rPr>
                          <w:rFonts w:ascii="Helvetica" w:hAnsi="Helvetica" w:cs="Helvetica"/>
                          <w:color w:val="FFFFFF"/>
                        </w:rPr>
                        <w:t xml:space="preserve"> </w:t>
                      </w:r>
                      <w:r w:rsidR="00AC51EE" w:rsidRPr="00E26F52">
                        <w:rPr>
                          <w:rFonts w:ascii="Helvetica" w:hAnsi="Helvetica" w:cs="Helvetica"/>
                          <w:color w:val="FFFFFF"/>
                        </w:rPr>
                        <w:t>202</w:t>
                      </w:r>
                      <w:r w:rsidR="00AC51EE">
                        <w:rPr>
                          <w:rFonts w:ascii="Helvetica" w:hAnsi="Helvetica" w:cs="Helvetica"/>
                          <w:color w:val="FFFFFF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E0BF9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D1226" wp14:editId="017047E4">
                <wp:simplePos x="0" y="0"/>
                <wp:positionH relativeFrom="column">
                  <wp:posOffset>4671391</wp:posOffset>
                </wp:positionH>
                <wp:positionV relativeFrom="paragraph">
                  <wp:posOffset>-1585374</wp:posOffset>
                </wp:positionV>
                <wp:extent cx="2469983" cy="1368926"/>
                <wp:effectExtent l="0" t="0" r="0" b="317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983" cy="1368926"/>
                        </a:xfrm>
                        <a:prstGeom prst="roundRect">
                          <a:avLst/>
                        </a:prstGeom>
                        <a:solidFill>
                          <a:srgbClr val="2B88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C2DADA" id="Yuvarlatılmış Dikdörtgen 11" o:spid="_x0000_s1026" style="position:absolute;margin-left:367.85pt;margin-top:-124.85pt;width:194.5pt;height:107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" fillcolor="#2b884d" stroked="f" strokeweight="1pt">
                <v:stroke joinstyle="miter"/>
              </v:roundrect>
            </w:pict>
          </mc:Fallback>
        </mc:AlternateContent>
      </w:r>
    </w:p>
    <w:p w14:paraId="46363472" w14:textId="5B1D3B29" w:rsidR="00504599" w:rsidRDefault="00504599" w:rsidP="00504599">
      <w:pPr>
        <w:spacing w:after="0" w:line="360" w:lineRule="auto"/>
        <w:jc w:val="center"/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</w:pPr>
    </w:p>
    <w:p w14:paraId="0B7378D4" w14:textId="77777777" w:rsidR="00504599" w:rsidRDefault="00504599" w:rsidP="00504599">
      <w:pPr>
        <w:spacing w:after="0" w:line="360" w:lineRule="auto"/>
        <w:jc w:val="center"/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</w:pPr>
    </w:p>
    <w:p w14:paraId="3B7627C5" w14:textId="7EC92CA4" w:rsidR="00504599" w:rsidRDefault="00F5723D" w:rsidP="00504599">
      <w:pPr>
        <w:spacing w:after="0" w:line="360" w:lineRule="auto"/>
        <w:jc w:val="center"/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</w:pPr>
      <w:r w:rsidRPr="005E0BF9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>INTEC ENERGY SOLUTIONS</w:t>
      </w:r>
      <w:r w:rsidR="00EC5BD1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>-</w:t>
      </w:r>
      <w:r w:rsidRPr="005E0BF9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>CHINT SOLAR</w:t>
      </w:r>
      <w:r w:rsidR="00504599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 </w:t>
      </w:r>
      <w:r w:rsidRPr="005E0BF9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>TO</w:t>
      </w:r>
      <w:r w:rsidR="00504599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 </w:t>
      </w:r>
      <w:r w:rsidRPr="005E0BF9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ESTABLISH </w:t>
      </w:r>
      <w:r w:rsidR="00EC5BD1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ROMANIA’S </w:t>
      </w:r>
      <w:r w:rsidRPr="005E0BF9"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  <w:t xml:space="preserve">LARGEST SOLAR POWER PLANT </w:t>
      </w:r>
    </w:p>
    <w:p w14:paraId="06C27BB4" w14:textId="77777777" w:rsidR="00327A63" w:rsidRDefault="00327A63" w:rsidP="00504599">
      <w:pPr>
        <w:spacing w:after="0" w:line="360" w:lineRule="auto"/>
        <w:jc w:val="center"/>
        <w:rPr>
          <w:rFonts w:ascii="Helvetica" w:eastAsia="Times New Roman" w:hAnsi="Helvetica" w:cs="Helvetica"/>
          <w:b/>
          <w:bCs/>
          <w:i/>
          <w:iCs/>
          <w:color w:val="0E101A"/>
          <w:kern w:val="36"/>
          <w:sz w:val="32"/>
          <w:szCs w:val="32"/>
          <w:lang w:val="en-US" w:eastAsia="tr-TR"/>
        </w:rPr>
      </w:pPr>
    </w:p>
    <w:p w14:paraId="31B4DF96" w14:textId="786E9B7F" w:rsidR="00E7394C" w:rsidRPr="005E0BF9" w:rsidRDefault="00E7394C" w:rsidP="005E0BF9">
      <w:pPr>
        <w:spacing w:after="0"/>
        <w:jc w:val="both"/>
        <w:rPr>
          <w:rFonts w:ascii="Helvetica" w:eastAsia="Times New Roman" w:hAnsi="Helvetica" w:cs="Helvetica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 xml:space="preserve">INTEC Energy Solutions </w:t>
      </w:r>
      <w:r w:rsidR="0072680A">
        <w:rPr>
          <w:rFonts w:ascii="Helvetica" w:eastAsia="Times New Roman" w:hAnsi="Helvetica" w:cs="Helvetica"/>
          <w:lang w:val="en-US"/>
        </w:rPr>
        <w:t xml:space="preserve">(INTEC) </w:t>
      </w:r>
      <w:r w:rsidRPr="005E0BF9">
        <w:rPr>
          <w:rFonts w:ascii="Helvetica" w:eastAsia="Times New Roman" w:hAnsi="Helvetica" w:cs="Helvetica"/>
          <w:lang w:val="en-US"/>
        </w:rPr>
        <w:t xml:space="preserve">is </w:t>
      </w:r>
      <w:r w:rsidR="005E1F78" w:rsidRPr="005E0BF9">
        <w:rPr>
          <w:rFonts w:ascii="Helvetica" w:eastAsia="Times New Roman" w:hAnsi="Helvetica" w:cs="Helvetica"/>
          <w:lang w:val="en-US"/>
        </w:rPr>
        <w:t xml:space="preserve">once again </w:t>
      </w:r>
      <w:r w:rsidRPr="005E0BF9">
        <w:rPr>
          <w:rFonts w:ascii="Helvetica" w:eastAsia="Times New Roman" w:hAnsi="Helvetica" w:cs="Helvetica"/>
          <w:lang w:val="en-US"/>
        </w:rPr>
        <w:t xml:space="preserve">partnering with CHINT </w:t>
      </w:r>
      <w:r w:rsidR="005E1F78" w:rsidRPr="005E0BF9">
        <w:rPr>
          <w:rFonts w:ascii="Helvetica" w:eastAsia="Times New Roman" w:hAnsi="Helvetica" w:cs="Helvetica"/>
          <w:lang w:val="en-US"/>
        </w:rPr>
        <w:t>S</w:t>
      </w:r>
      <w:r w:rsidRPr="005E0BF9">
        <w:rPr>
          <w:rFonts w:ascii="Helvetica" w:eastAsia="Times New Roman" w:hAnsi="Helvetica" w:cs="Helvetica"/>
          <w:lang w:val="en-US"/>
        </w:rPr>
        <w:t xml:space="preserve">olar </w:t>
      </w:r>
      <w:r w:rsidR="0072680A">
        <w:rPr>
          <w:rFonts w:ascii="Helvetica" w:eastAsia="Times New Roman" w:hAnsi="Helvetica" w:cs="Helvetica"/>
          <w:lang w:val="en-US"/>
        </w:rPr>
        <w:t xml:space="preserve">(CHINT) </w:t>
      </w:r>
      <w:r w:rsidR="005E1F78" w:rsidRPr="005E0BF9">
        <w:rPr>
          <w:rFonts w:ascii="Helvetica" w:eastAsia="Times New Roman" w:hAnsi="Helvetica" w:cs="Helvetica"/>
          <w:lang w:val="en-US"/>
        </w:rPr>
        <w:t xml:space="preserve">in </w:t>
      </w:r>
      <w:r w:rsidRPr="005E0BF9">
        <w:rPr>
          <w:rFonts w:ascii="Helvetica" w:eastAsia="Times New Roman" w:hAnsi="Helvetica" w:cs="Helvetica"/>
          <w:lang w:val="en-US"/>
        </w:rPr>
        <w:t>showcas</w:t>
      </w:r>
      <w:r w:rsidR="005E1F78" w:rsidRPr="005E0BF9">
        <w:rPr>
          <w:rFonts w:ascii="Helvetica" w:eastAsia="Times New Roman" w:hAnsi="Helvetica" w:cs="Helvetica"/>
          <w:lang w:val="en-US"/>
        </w:rPr>
        <w:t>ing</w:t>
      </w:r>
      <w:r w:rsidRPr="005E0BF9">
        <w:rPr>
          <w:rFonts w:ascii="Helvetica" w:eastAsia="Times New Roman" w:hAnsi="Helvetica" w:cs="Helvetica"/>
          <w:lang w:val="en-US"/>
        </w:rPr>
        <w:t xml:space="preserve"> and deliver</w:t>
      </w:r>
      <w:r w:rsidR="005E1F78" w:rsidRPr="005E0BF9">
        <w:rPr>
          <w:rFonts w:ascii="Helvetica" w:eastAsia="Times New Roman" w:hAnsi="Helvetica" w:cs="Helvetica"/>
          <w:lang w:val="en-US"/>
        </w:rPr>
        <w:t>ing</w:t>
      </w:r>
      <w:r w:rsidRPr="005E0BF9">
        <w:rPr>
          <w:rFonts w:ascii="Helvetica" w:eastAsia="Times New Roman" w:hAnsi="Helvetica" w:cs="Helvetica"/>
          <w:lang w:val="en-US"/>
        </w:rPr>
        <w:t xml:space="preserve"> the </w:t>
      </w:r>
      <w:r w:rsidR="0072680A" w:rsidRPr="005E0BF9">
        <w:rPr>
          <w:rFonts w:ascii="Helvetica" w:eastAsia="Times New Roman" w:hAnsi="Helvetica" w:cs="Helvetica"/>
          <w:lang w:val="en-US"/>
        </w:rPr>
        <w:t>best</w:t>
      </w:r>
      <w:r w:rsidR="0072680A">
        <w:rPr>
          <w:rFonts w:ascii="Helvetica" w:eastAsia="Times New Roman" w:hAnsi="Helvetica" w:cs="Helvetica"/>
          <w:lang w:val="en-US"/>
        </w:rPr>
        <w:t xml:space="preserve">-in-class renewable </w:t>
      </w:r>
      <w:r w:rsidRPr="005E0BF9">
        <w:rPr>
          <w:rFonts w:ascii="Helvetica" w:eastAsia="Times New Roman" w:hAnsi="Helvetica" w:cs="Helvetica"/>
          <w:lang w:val="en-US"/>
        </w:rPr>
        <w:t xml:space="preserve">energy solutions. This </w:t>
      </w:r>
      <w:r w:rsidR="005E1F78" w:rsidRPr="005E0BF9">
        <w:rPr>
          <w:rFonts w:ascii="Helvetica" w:eastAsia="Times New Roman" w:hAnsi="Helvetica" w:cs="Helvetica"/>
          <w:lang w:val="en-US"/>
        </w:rPr>
        <w:t xml:space="preserve">latest </w:t>
      </w:r>
      <w:r w:rsidRPr="005E0BF9">
        <w:rPr>
          <w:rFonts w:ascii="Helvetica" w:eastAsia="Times New Roman" w:hAnsi="Helvetica" w:cs="Helvetica"/>
          <w:lang w:val="en-US"/>
        </w:rPr>
        <w:t xml:space="preserve">collaboration </w:t>
      </w:r>
      <w:r w:rsidR="005E1F78" w:rsidRPr="005E0BF9">
        <w:rPr>
          <w:rFonts w:ascii="Helvetica" w:eastAsia="Times New Roman" w:hAnsi="Helvetica" w:cs="Helvetica"/>
          <w:lang w:val="en-US"/>
        </w:rPr>
        <w:t xml:space="preserve">has been </w:t>
      </w:r>
      <w:r w:rsidRPr="005E0BF9">
        <w:rPr>
          <w:rFonts w:ascii="Helvetica" w:eastAsia="Times New Roman" w:hAnsi="Helvetica" w:cs="Helvetica"/>
          <w:lang w:val="en-US"/>
        </w:rPr>
        <w:t xml:space="preserve">initiated to </w:t>
      </w:r>
      <w:r w:rsidR="005E1F78" w:rsidRPr="005E0BF9">
        <w:rPr>
          <w:rFonts w:ascii="Helvetica" w:eastAsia="Times New Roman" w:hAnsi="Helvetica" w:cs="Helvetica"/>
          <w:lang w:val="en-US"/>
        </w:rPr>
        <w:t xml:space="preserve">establish </w:t>
      </w:r>
      <w:r w:rsidRPr="00507935">
        <w:rPr>
          <w:rFonts w:ascii="Helvetica" w:eastAsia="Times New Roman" w:hAnsi="Helvetica" w:cs="Helvetica"/>
          <w:lang w:val="en-US"/>
        </w:rPr>
        <w:t xml:space="preserve">Romania's </w:t>
      </w:r>
      <w:r w:rsidR="0072680A" w:rsidRPr="00507935">
        <w:rPr>
          <w:rFonts w:ascii="Helvetica" w:eastAsia="Times New Roman" w:hAnsi="Helvetica" w:cs="Helvetica"/>
          <w:lang w:val="en-US"/>
        </w:rPr>
        <w:t>largest</w:t>
      </w:r>
      <w:r w:rsidRPr="005E0BF9">
        <w:rPr>
          <w:rFonts w:ascii="Helvetica" w:eastAsia="Times New Roman" w:hAnsi="Helvetica" w:cs="Helvetica"/>
          <w:lang w:val="en-US"/>
        </w:rPr>
        <w:t xml:space="preserve"> solar power plant</w:t>
      </w:r>
      <w:r w:rsidR="00EC5BD1">
        <w:rPr>
          <w:rFonts w:ascii="Helvetica" w:eastAsia="Times New Roman" w:hAnsi="Helvetica" w:cs="Helvetica"/>
          <w:lang w:val="en-US"/>
        </w:rPr>
        <w:t>, benefiting from</w:t>
      </w:r>
      <w:r w:rsidR="00507935">
        <w:rPr>
          <w:rFonts w:ascii="Helvetica" w:eastAsia="Times New Roman" w:hAnsi="Helvetica" w:cs="Helvetica"/>
          <w:lang w:val="en-US"/>
        </w:rPr>
        <w:t xml:space="preserve"> </w:t>
      </w:r>
      <w:r w:rsidR="00F269AB" w:rsidRPr="005E0BF9">
        <w:rPr>
          <w:rFonts w:ascii="Helvetica" w:eastAsia="Times New Roman" w:hAnsi="Helvetica" w:cs="Helvetica"/>
          <w:lang w:val="en-US"/>
        </w:rPr>
        <w:t xml:space="preserve">INTEC’s </w:t>
      </w:r>
      <w:r w:rsidR="00EC5BD1">
        <w:rPr>
          <w:rFonts w:ascii="Helvetica" w:eastAsia="Times New Roman" w:hAnsi="Helvetica" w:cs="Helvetica"/>
          <w:lang w:val="en-US"/>
        </w:rPr>
        <w:t xml:space="preserve">experience in the provision of </w:t>
      </w:r>
      <w:r w:rsidR="0072680A">
        <w:rPr>
          <w:rFonts w:ascii="Helvetica" w:eastAsia="Times New Roman" w:hAnsi="Helvetica" w:cs="Helvetica"/>
          <w:lang w:val="en-US"/>
        </w:rPr>
        <w:t xml:space="preserve">EPC </w:t>
      </w:r>
      <w:r w:rsidRPr="005E0BF9">
        <w:rPr>
          <w:rFonts w:ascii="Helvetica" w:eastAsia="Times New Roman" w:hAnsi="Helvetica" w:cs="Helvetica"/>
          <w:lang w:val="en-US"/>
        </w:rPr>
        <w:t xml:space="preserve">services </w:t>
      </w:r>
      <w:r w:rsidR="0072680A">
        <w:rPr>
          <w:rFonts w:ascii="Helvetica" w:eastAsia="Times New Roman" w:hAnsi="Helvetica" w:cs="Helvetica"/>
          <w:lang w:val="en-US"/>
        </w:rPr>
        <w:t xml:space="preserve">and CHINT Solar’s </w:t>
      </w:r>
      <w:r w:rsidR="0072680A" w:rsidRPr="005E0BF9">
        <w:rPr>
          <w:rFonts w:ascii="Helvetica" w:eastAsia="Times New Roman" w:hAnsi="Helvetica" w:cs="Helvetica"/>
          <w:lang w:val="en-US"/>
        </w:rPr>
        <w:t>advanced</w:t>
      </w:r>
      <w:r w:rsidRPr="005E0BF9">
        <w:rPr>
          <w:rFonts w:ascii="Helvetica" w:eastAsia="Times New Roman" w:hAnsi="Helvetica" w:cs="Helvetica"/>
          <w:lang w:val="en-US"/>
        </w:rPr>
        <w:t xml:space="preserve"> technolog</w:t>
      </w:r>
      <w:r w:rsidR="005E1F78" w:rsidRPr="005E0BF9">
        <w:rPr>
          <w:rFonts w:ascii="Helvetica" w:eastAsia="Times New Roman" w:hAnsi="Helvetica" w:cs="Helvetica"/>
          <w:lang w:val="en-US"/>
        </w:rPr>
        <w:t>ies</w:t>
      </w:r>
      <w:r w:rsidRPr="005E0BF9">
        <w:rPr>
          <w:rFonts w:ascii="Helvetica" w:eastAsia="Times New Roman" w:hAnsi="Helvetica" w:cs="Helvetica"/>
          <w:lang w:val="en-US"/>
        </w:rPr>
        <w:t>. </w:t>
      </w:r>
    </w:p>
    <w:p w14:paraId="02F23B03" w14:textId="77777777" w:rsidR="00E7394C" w:rsidRPr="005E0BF9" w:rsidRDefault="00E7394C" w:rsidP="00450137">
      <w:pPr>
        <w:spacing w:after="0" w:line="360" w:lineRule="auto"/>
        <w:rPr>
          <w:rFonts w:ascii="Helvetica" w:eastAsia="Times New Roman" w:hAnsi="Helvetica" w:cs="Helvetica"/>
          <w:lang w:val="en-US"/>
        </w:rPr>
      </w:pPr>
    </w:p>
    <w:p w14:paraId="3FE73C72" w14:textId="5EC2BC58" w:rsidR="00220A03" w:rsidRDefault="0072680A" w:rsidP="005E0BF9">
      <w:pPr>
        <w:spacing w:after="0"/>
        <w:jc w:val="both"/>
        <w:rPr>
          <w:rFonts w:ascii="Helvetica" w:eastAsia="Times New Roman" w:hAnsi="Helvetica" w:cs="Helvetica"/>
          <w:lang w:val="en-US"/>
        </w:rPr>
      </w:pPr>
      <w:r>
        <w:rPr>
          <w:rFonts w:ascii="Helvetica" w:eastAsia="Times New Roman" w:hAnsi="Helvetica" w:cs="Helvetica"/>
          <w:lang w:val="en-US"/>
        </w:rPr>
        <w:t>Econergy</w:t>
      </w:r>
      <w:r w:rsidR="00220A03">
        <w:rPr>
          <w:rFonts w:ascii="Helvetica" w:eastAsia="Times New Roman" w:hAnsi="Helvetica" w:cs="Helvetica"/>
          <w:lang w:val="en-US"/>
        </w:rPr>
        <w:t>-</w:t>
      </w:r>
      <w:r w:rsidR="00220A03" w:rsidRPr="007E62C1">
        <w:rPr>
          <w:rFonts w:ascii="Helvetica" w:eastAsia="Times New Roman" w:hAnsi="Helvetica" w:cs="Helvetica"/>
          <w:lang w:val="en-US"/>
        </w:rPr>
        <w:t>an investor, developer</w:t>
      </w:r>
      <w:r w:rsidR="007E62C1">
        <w:rPr>
          <w:rFonts w:ascii="Helvetica" w:eastAsia="Times New Roman" w:hAnsi="Helvetica" w:cs="Helvetica"/>
          <w:lang w:val="en-US"/>
        </w:rPr>
        <w:t>,</w:t>
      </w:r>
      <w:r w:rsidR="00220A03" w:rsidRPr="007E62C1">
        <w:rPr>
          <w:rFonts w:ascii="Helvetica" w:eastAsia="Times New Roman" w:hAnsi="Helvetica" w:cs="Helvetica"/>
          <w:lang w:val="en-US"/>
        </w:rPr>
        <w:t xml:space="preserve"> and operator in renewable energy projects across Europe- </w:t>
      </w:r>
      <w:r>
        <w:rPr>
          <w:rFonts w:ascii="Helvetica" w:eastAsia="Times New Roman" w:hAnsi="Helvetica" w:cs="Helvetica"/>
          <w:lang w:val="en-US"/>
        </w:rPr>
        <w:t xml:space="preserve">has awarded </w:t>
      </w:r>
      <w:r w:rsidR="006C72C7">
        <w:rPr>
          <w:rFonts w:ascii="Helvetica" w:eastAsia="Times New Roman" w:hAnsi="Helvetica" w:cs="Helvetica"/>
          <w:lang w:val="en-US"/>
        </w:rPr>
        <w:t xml:space="preserve">the contract for the provision of </w:t>
      </w:r>
      <w:r>
        <w:rPr>
          <w:rFonts w:ascii="Helvetica" w:eastAsia="Times New Roman" w:hAnsi="Helvetica" w:cs="Helvetica"/>
          <w:lang w:val="en-US"/>
        </w:rPr>
        <w:t xml:space="preserve">full EPC services </w:t>
      </w:r>
      <w:r w:rsidR="006C72C7" w:rsidRPr="006918AD">
        <w:rPr>
          <w:rFonts w:ascii="Helvetica" w:eastAsia="Times New Roman" w:hAnsi="Helvetica" w:cs="Helvetica"/>
          <w:lang w:val="en-US"/>
        </w:rPr>
        <w:t xml:space="preserve">and the </w:t>
      </w:r>
      <w:r>
        <w:rPr>
          <w:rFonts w:ascii="Helvetica" w:eastAsia="Times New Roman" w:hAnsi="Helvetica" w:cs="Helvetica"/>
          <w:lang w:val="en-US"/>
        </w:rPr>
        <w:t>construct</w:t>
      </w:r>
      <w:r w:rsidR="006C72C7">
        <w:rPr>
          <w:rFonts w:ascii="Helvetica" w:eastAsia="Times New Roman" w:hAnsi="Helvetica" w:cs="Helvetica"/>
          <w:lang w:val="en-US"/>
        </w:rPr>
        <w:t>ion of</w:t>
      </w:r>
      <w:r>
        <w:rPr>
          <w:rFonts w:ascii="Helvetica" w:eastAsia="Times New Roman" w:hAnsi="Helvetica" w:cs="Helvetica"/>
          <w:lang w:val="en-US"/>
        </w:rPr>
        <w:t xml:space="preserve"> Romania’s largest power plant to the </w:t>
      </w:r>
      <w:r w:rsidR="00E7394C" w:rsidRPr="005E0BF9">
        <w:rPr>
          <w:rFonts w:ascii="Helvetica" w:eastAsia="Times New Roman" w:hAnsi="Helvetica" w:cs="Helvetica"/>
          <w:lang w:val="en-US"/>
        </w:rPr>
        <w:t>INTEC</w:t>
      </w:r>
      <w:r w:rsidR="00EC5BD1">
        <w:rPr>
          <w:rFonts w:ascii="Helvetica" w:eastAsia="Times New Roman" w:hAnsi="Helvetica" w:cs="Helvetica"/>
          <w:lang w:val="en-US"/>
        </w:rPr>
        <w:t>-</w:t>
      </w:r>
      <w:r w:rsidR="00E7394C" w:rsidRPr="005E0BF9">
        <w:rPr>
          <w:rFonts w:ascii="Helvetica" w:eastAsia="Times New Roman" w:hAnsi="Helvetica" w:cs="Helvetica"/>
          <w:lang w:val="en-US"/>
        </w:rPr>
        <w:t>CHINT</w:t>
      </w:r>
      <w:r>
        <w:rPr>
          <w:rFonts w:ascii="Helvetica" w:eastAsia="Times New Roman" w:hAnsi="Helvetica" w:cs="Helvetica"/>
          <w:lang w:val="en-US"/>
        </w:rPr>
        <w:t xml:space="preserve"> partnership. </w:t>
      </w:r>
      <w:r w:rsidR="00220A03" w:rsidRPr="007E62C1">
        <w:rPr>
          <w:rFonts w:ascii="Helvetica" w:eastAsia="Times New Roman" w:hAnsi="Helvetica" w:cs="Helvetica"/>
          <w:lang w:val="en-US"/>
        </w:rPr>
        <w:t>The facility is located in the Arges county, in southern Romania.</w:t>
      </w:r>
    </w:p>
    <w:p w14:paraId="0B3CA177" w14:textId="77777777" w:rsidR="00220A03" w:rsidRDefault="00220A03" w:rsidP="005E0BF9">
      <w:pPr>
        <w:spacing w:after="0"/>
        <w:jc w:val="both"/>
        <w:rPr>
          <w:rFonts w:ascii="Helvetica" w:eastAsia="Times New Roman" w:hAnsi="Helvetica" w:cs="Helvetica"/>
          <w:lang w:val="en-US"/>
        </w:rPr>
      </w:pPr>
    </w:p>
    <w:p w14:paraId="21CE9A70" w14:textId="33730BB3" w:rsidR="00E7394C" w:rsidRPr="005E0BF9" w:rsidRDefault="005E1F78" w:rsidP="005E0BF9">
      <w:pPr>
        <w:spacing w:after="0"/>
        <w:jc w:val="both"/>
        <w:rPr>
          <w:rFonts w:ascii="Helvetica" w:eastAsia="Times New Roman" w:hAnsi="Helvetica" w:cs="Helvetica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>T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he </w:t>
      </w:r>
      <w:r w:rsidRPr="005E0BF9">
        <w:rPr>
          <w:rFonts w:ascii="Helvetica" w:eastAsia="Times New Roman" w:hAnsi="Helvetica" w:cs="Helvetica"/>
          <w:lang w:val="en-US"/>
        </w:rPr>
        <w:t xml:space="preserve">INTEC-CHINT 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Partnership will provide all </w:t>
      </w:r>
      <w:r w:rsidRPr="005E0BF9">
        <w:rPr>
          <w:rFonts w:ascii="Helvetica" w:eastAsia="Times New Roman" w:hAnsi="Helvetica" w:cs="Helvetica"/>
          <w:lang w:val="en-US"/>
        </w:rPr>
        <w:t xml:space="preserve">the necessary </w:t>
      </w:r>
      <w:r w:rsidR="00E7394C" w:rsidRPr="005E0BF9">
        <w:rPr>
          <w:rFonts w:ascii="Helvetica" w:eastAsia="Times New Roman" w:hAnsi="Helvetica" w:cs="Helvetica"/>
          <w:lang w:val="en-US"/>
        </w:rPr>
        <w:t>services and work</w:t>
      </w:r>
      <w:r w:rsidRPr="005E0BF9">
        <w:rPr>
          <w:rFonts w:ascii="Helvetica" w:eastAsia="Times New Roman" w:hAnsi="Helvetica" w:cs="Helvetica"/>
          <w:lang w:val="en-US"/>
        </w:rPr>
        <w:t>s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 </w:t>
      </w:r>
      <w:r w:rsidRPr="005E0BF9">
        <w:rPr>
          <w:rFonts w:ascii="Helvetica" w:eastAsia="Times New Roman" w:hAnsi="Helvetica" w:cs="Helvetica"/>
          <w:lang w:val="en-US"/>
        </w:rPr>
        <w:t xml:space="preserve">related to the 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design, engineering, procurement, </w:t>
      </w:r>
      <w:r w:rsidR="006918AD" w:rsidRPr="005E0BF9">
        <w:rPr>
          <w:rFonts w:ascii="Helvetica" w:eastAsia="Times New Roman" w:hAnsi="Helvetica" w:cs="Helvetica"/>
          <w:lang w:val="en-US"/>
        </w:rPr>
        <w:t>construction,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 and </w:t>
      </w:r>
      <w:r w:rsidR="00200602">
        <w:rPr>
          <w:rFonts w:ascii="Helvetica" w:eastAsia="Times New Roman" w:hAnsi="Helvetica" w:cs="Helvetica"/>
          <w:lang w:val="en-US"/>
        </w:rPr>
        <w:t xml:space="preserve">high voltage </w:t>
      </w:r>
      <w:r w:rsidR="00E7394C" w:rsidRPr="005E0BF9">
        <w:rPr>
          <w:rFonts w:ascii="Helvetica" w:eastAsia="Times New Roman" w:hAnsi="Helvetica" w:cs="Helvetica"/>
          <w:lang w:val="en-US"/>
        </w:rPr>
        <w:t>grid connection</w:t>
      </w:r>
      <w:r w:rsidRPr="005E0BF9">
        <w:rPr>
          <w:rFonts w:ascii="Helvetica" w:eastAsia="Times New Roman" w:hAnsi="Helvetica" w:cs="Helvetica"/>
          <w:lang w:val="en-US"/>
        </w:rPr>
        <w:t xml:space="preserve"> of the Rateşti Photovoltaic Power Plant (PVPP)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. </w:t>
      </w:r>
      <w:bookmarkStart w:id="0" w:name="_Hlk100565381"/>
      <w:r w:rsidR="00E7394C" w:rsidRPr="005E0BF9">
        <w:rPr>
          <w:rFonts w:ascii="Helvetica" w:eastAsia="Times New Roman" w:hAnsi="Helvetica" w:cs="Helvetica"/>
          <w:lang w:val="en-US"/>
        </w:rPr>
        <w:t xml:space="preserve">The </w:t>
      </w:r>
      <w:r w:rsidR="001C23BA">
        <w:rPr>
          <w:rFonts w:ascii="Helvetica" w:eastAsia="Times New Roman" w:hAnsi="Helvetica" w:cs="Helvetica"/>
          <w:lang w:val="en-US"/>
        </w:rPr>
        <w:t>ground mounted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 </w:t>
      </w:r>
      <w:r w:rsidRPr="005E0BF9">
        <w:rPr>
          <w:rFonts w:ascii="Helvetica" w:eastAsia="Times New Roman" w:hAnsi="Helvetica" w:cs="Helvetica"/>
          <w:lang w:val="en-US"/>
        </w:rPr>
        <w:t xml:space="preserve">PVPP 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project </w:t>
      </w:r>
      <w:r w:rsidRPr="005E0BF9">
        <w:rPr>
          <w:rFonts w:ascii="Helvetica" w:eastAsia="Times New Roman" w:hAnsi="Helvetica" w:cs="Helvetica"/>
          <w:lang w:val="en-US"/>
        </w:rPr>
        <w:t xml:space="preserve">will have 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a capacity of 154 MWp and is </w:t>
      </w:r>
      <w:r w:rsidRPr="005E0BF9">
        <w:rPr>
          <w:rFonts w:ascii="Helvetica" w:eastAsia="Times New Roman" w:hAnsi="Helvetica" w:cs="Helvetica"/>
          <w:lang w:val="en-US"/>
        </w:rPr>
        <w:t xml:space="preserve">expected </w:t>
      </w:r>
      <w:r w:rsidR="00E7394C" w:rsidRPr="005E0BF9">
        <w:rPr>
          <w:rFonts w:ascii="Helvetica" w:eastAsia="Times New Roman" w:hAnsi="Helvetica" w:cs="Helvetica"/>
          <w:lang w:val="en-US"/>
        </w:rPr>
        <w:t>to produce</w:t>
      </w:r>
      <w:r w:rsidR="00436FCE">
        <w:rPr>
          <w:rFonts w:ascii="Helvetica" w:eastAsia="Times New Roman" w:hAnsi="Helvetica" w:cs="Helvetica"/>
          <w:lang w:val="en-US"/>
        </w:rPr>
        <w:t xml:space="preserve"> 124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 </w:t>
      </w:r>
      <w:r w:rsidR="001C23BA">
        <w:rPr>
          <w:rFonts w:ascii="Helvetica" w:eastAsia="Times New Roman" w:hAnsi="Helvetica" w:cs="Helvetica"/>
          <w:lang w:val="en-US"/>
        </w:rPr>
        <w:t>GWh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 of solar energy </w:t>
      </w:r>
      <w:r w:rsidRPr="005E0BF9">
        <w:rPr>
          <w:rFonts w:ascii="Helvetica" w:eastAsia="Times New Roman" w:hAnsi="Helvetica" w:cs="Helvetica"/>
          <w:lang w:val="en-US"/>
        </w:rPr>
        <w:t xml:space="preserve">each </w:t>
      </w:r>
      <w:r w:rsidR="00E7394C" w:rsidRPr="005E0BF9">
        <w:rPr>
          <w:rFonts w:ascii="Helvetica" w:eastAsia="Times New Roman" w:hAnsi="Helvetica" w:cs="Helvetica"/>
          <w:lang w:val="en-US"/>
        </w:rPr>
        <w:t>year</w:t>
      </w:r>
      <w:r w:rsidRPr="005E0BF9">
        <w:rPr>
          <w:rFonts w:ascii="Helvetica" w:eastAsia="Times New Roman" w:hAnsi="Helvetica" w:cs="Helvetica"/>
          <w:lang w:val="en-US"/>
        </w:rPr>
        <w:t>,</w:t>
      </w:r>
      <w:r w:rsidR="00E7394C" w:rsidRPr="005E0BF9">
        <w:rPr>
          <w:rFonts w:ascii="Helvetica" w:eastAsia="Times New Roman" w:hAnsi="Helvetica" w:cs="Helvetica"/>
          <w:lang w:val="en-US"/>
        </w:rPr>
        <w:t xml:space="preserve"> </w:t>
      </w:r>
      <w:r w:rsidR="003A33FF" w:rsidRPr="005E0BF9">
        <w:rPr>
          <w:rFonts w:ascii="Helvetica" w:eastAsia="Times New Roman" w:hAnsi="Helvetica" w:cs="Helvetica"/>
          <w:lang w:val="en-US"/>
        </w:rPr>
        <w:t>reducing</w:t>
      </w:r>
      <w:r w:rsidR="003A33FF">
        <w:rPr>
          <w:rFonts w:ascii="Helvetica" w:eastAsia="Times New Roman" w:hAnsi="Helvetica" w:cs="Helvetica"/>
          <w:lang w:val="en-US"/>
        </w:rPr>
        <w:t xml:space="preserve"> </w:t>
      </w:r>
      <w:r w:rsidR="00E7394C" w:rsidRPr="005E0BF9">
        <w:rPr>
          <w:rFonts w:ascii="Helvetica" w:eastAsia="Times New Roman" w:hAnsi="Helvetica" w:cs="Helvetica"/>
          <w:lang w:val="en-US"/>
        </w:rPr>
        <w:t>carbon emissions by approximately</w:t>
      </w:r>
      <w:r w:rsidR="001C23BA">
        <w:rPr>
          <w:rFonts w:ascii="Helvetica" w:eastAsia="Times New Roman" w:hAnsi="Helvetica" w:cs="Helvetica"/>
          <w:lang w:val="en-US"/>
        </w:rPr>
        <w:t xml:space="preserve"> 160 thousand </w:t>
      </w:r>
      <w:r w:rsidR="00E7394C" w:rsidRPr="005E0BF9">
        <w:rPr>
          <w:rFonts w:ascii="Helvetica" w:eastAsia="Times New Roman" w:hAnsi="Helvetica" w:cs="Helvetica"/>
          <w:lang w:val="en-US"/>
        </w:rPr>
        <w:t>tons each year.</w:t>
      </w:r>
    </w:p>
    <w:bookmarkEnd w:id="0"/>
    <w:p w14:paraId="61D96AF6" w14:textId="43275594" w:rsidR="00AC51EE" w:rsidRPr="005E0BF9" w:rsidRDefault="00AC51EE" w:rsidP="005E0BF9">
      <w:pPr>
        <w:ind w:right="-567"/>
        <w:rPr>
          <w:rFonts w:ascii="Helvetica" w:eastAsia="Times New Roman" w:hAnsi="Helvetica" w:cs="Helvetica"/>
          <w:lang w:val="en-US"/>
        </w:rPr>
      </w:pPr>
    </w:p>
    <w:p w14:paraId="6D707568" w14:textId="37F01E84" w:rsidR="00E7394C" w:rsidRDefault="00E7394C" w:rsidP="00504599">
      <w:pPr>
        <w:pStyle w:val="NormalWeb"/>
        <w:spacing w:before="0" w:beforeAutospacing="0" w:after="0" w:afterAutospacing="0"/>
        <w:jc w:val="both"/>
        <w:rPr>
          <w:rFonts w:ascii="Helvetica" w:hAnsi="Helvetica" w:cs="Helvetica"/>
          <w:sz w:val="22"/>
          <w:szCs w:val="22"/>
          <w:lang w:val="en-US" w:eastAsia="en-US"/>
        </w:rPr>
      </w:pP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INTEC and CHINT have </w:t>
      </w:r>
      <w:r w:rsidR="005E1F78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a long 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history </w:t>
      </w:r>
      <w:r w:rsidR="005E1F78" w:rsidRPr="005E0BF9">
        <w:rPr>
          <w:rFonts w:ascii="Helvetica" w:hAnsi="Helvetica" w:cs="Helvetica"/>
          <w:sz w:val="22"/>
          <w:szCs w:val="22"/>
          <w:lang w:val="en-US" w:eastAsia="en-US"/>
        </w:rPr>
        <w:t>of cooperation in renewable energy projects. This latest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 partnership </w:t>
      </w:r>
      <w:r w:rsidR="005E1F78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will not only serve as 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a driving force for the </w:t>
      </w:r>
      <w:r w:rsidR="00EC5BD1">
        <w:rPr>
          <w:rFonts w:ascii="Helvetica" w:hAnsi="Helvetica" w:cs="Helvetica"/>
          <w:sz w:val="22"/>
          <w:szCs w:val="22"/>
          <w:lang w:val="en-US" w:eastAsia="en-US"/>
        </w:rPr>
        <w:t xml:space="preserve">establishment of 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a solid presence in the </w:t>
      </w:r>
      <w:r w:rsidR="00504599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market </w:t>
      </w:r>
      <w:r w:rsidR="00EC5BD1">
        <w:rPr>
          <w:rFonts w:ascii="Helvetica" w:hAnsi="Helvetica" w:cs="Helvetica"/>
          <w:sz w:val="22"/>
          <w:szCs w:val="22"/>
          <w:lang w:val="en-US" w:eastAsia="en-US"/>
        </w:rPr>
        <w:t xml:space="preserve">by the two </w:t>
      </w:r>
      <w:r w:rsidR="006918AD">
        <w:rPr>
          <w:rFonts w:ascii="Helvetica" w:hAnsi="Helvetica" w:cs="Helvetica"/>
          <w:sz w:val="22"/>
          <w:szCs w:val="22"/>
          <w:lang w:val="en-US" w:eastAsia="en-US"/>
        </w:rPr>
        <w:t>companies but</w:t>
      </w:r>
      <w:r w:rsidR="005E1F78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 will also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 </w:t>
      </w:r>
      <w:r w:rsidR="005E1F78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support the global 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>transition to renewable energy</w:t>
      </w:r>
      <w:r w:rsidR="003A33FF">
        <w:rPr>
          <w:rFonts w:ascii="Helvetica" w:hAnsi="Helvetica" w:cs="Helvetica"/>
          <w:sz w:val="22"/>
          <w:szCs w:val="22"/>
          <w:lang w:val="en-US" w:eastAsia="en-US"/>
        </w:rPr>
        <w:t xml:space="preserve"> sources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. Together, </w:t>
      </w:r>
      <w:r w:rsidR="005E1F78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the two 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companies strive to meet the demands of the solar power </w:t>
      </w:r>
      <w:r w:rsidR="00504599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sector </w:t>
      </w:r>
      <w:r w:rsidR="00200602">
        <w:rPr>
          <w:rFonts w:ascii="Helvetica" w:hAnsi="Helvetica" w:cs="Helvetica"/>
          <w:sz w:val="22"/>
          <w:szCs w:val="22"/>
          <w:lang w:val="en-US" w:eastAsia="en-US"/>
        </w:rPr>
        <w:t xml:space="preserve">in Europe </w:t>
      </w:r>
      <w:r w:rsidR="00504599" w:rsidRPr="005E0BF9">
        <w:rPr>
          <w:rFonts w:ascii="Helvetica" w:hAnsi="Helvetica" w:cs="Helvetica"/>
          <w:sz w:val="22"/>
          <w:szCs w:val="22"/>
          <w:lang w:val="en-US" w:eastAsia="en-US"/>
        </w:rPr>
        <w:t>and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 are looking forward to </w:t>
      </w:r>
      <w:r w:rsidR="005E1F78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continuing </w:t>
      </w:r>
      <w:r w:rsidR="001E6D35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their cooperation in this regard 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in this </w:t>
      </w:r>
      <w:r w:rsidR="001E6D35" w:rsidRPr="005E0BF9">
        <w:rPr>
          <w:rFonts w:ascii="Helvetica" w:hAnsi="Helvetica" w:cs="Helvetica"/>
          <w:sz w:val="22"/>
          <w:szCs w:val="22"/>
          <w:lang w:val="en-US" w:eastAsia="en-US"/>
        </w:rPr>
        <w:t xml:space="preserve">latest </w:t>
      </w:r>
      <w:r w:rsidRPr="005E0BF9">
        <w:rPr>
          <w:rFonts w:ascii="Helvetica" w:hAnsi="Helvetica" w:cs="Helvetica"/>
          <w:sz w:val="22"/>
          <w:szCs w:val="22"/>
          <w:lang w:val="en-US" w:eastAsia="en-US"/>
        </w:rPr>
        <w:t>project.</w:t>
      </w:r>
    </w:p>
    <w:p w14:paraId="4937FB85" w14:textId="77777777" w:rsidR="00504599" w:rsidRPr="005E0BF9" w:rsidRDefault="00504599" w:rsidP="005E0BF9">
      <w:pPr>
        <w:pStyle w:val="NormalWeb"/>
        <w:spacing w:before="0" w:beforeAutospacing="0" w:after="0" w:afterAutospacing="0"/>
        <w:jc w:val="both"/>
        <w:rPr>
          <w:rFonts w:ascii="Helvetica" w:hAnsi="Helvetica" w:cs="Helvetica"/>
          <w:sz w:val="22"/>
          <w:szCs w:val="22"/>
          <w:lang w:val="en-US" w:eastAsia="en-US"/>
        </w:rPr>
      </w:pPr>
    </w:p>
    <w:p w14:paraId="0E55066E" w14:textId="77777777" w:rsidR="00E7394C" w:rsidRPr="005E0BF9" w:rsidRDefault="00E7394C" w:rsidP="005E0BF9">
      <w:pPr>
        <w:rPr>
          <w:rFonts w:ascii="Helvetica" w:hAnsi="Helvetica" w:cs="Helvetica"/>
          <w:lang w:val="en-US"/>
        </w:rPr>
      </w:pPr>
    </w:p>
    <w:p w14:paraId="6EE44FF2" w14:textId="4558BB5B" w:rsidR="00E7394C" w:rsidRDefault="003A33FF" w:rsidP="00504599">
      <w:pPr>
        <w:pStyle w:val="Heading2"/>
        <w:spacing w:before="0"/>
        <w:jc w:val="both"/>
        <w:rPr>
          <w:rFonts w:ascii="Helvetica" w:hAnsi="Helvetica" w:cs="Helvetica"/>
          <w:b/>
          <w:bCs/>
          <w:color w:val="0E101A"/>
          <w:sz w:val="22"/>
          <w:szCs w:val="22"/>
          <w:lang w:val="en-US"/>
        </w:rPr>
      </w:pPr>
      <w:r>
        <w:rPr>
          <w:rFonts w:ascii="Helvetica" w:hAnsi="Helvetica" w:cs="Helvetica"/>
          <w:b/>
          <w:bCs/>
          <w:color w:val="0E101A"/>
          <w:sz w:val="22"/>
          <w:szCs w:val="22"/>
          <w:lang w:val="en-US"/>
        </w:rPr>
        <w:t>In Good Hands with INTEC-CHINT</w:t>
      </w:r>
    </w:p>
    <w:p w14:paraId="02254793" w14:textId="77777777" w:rsidR="00504599" w:rsidRPr="005E0BF9" w:rsidRDefault="00504599" w:rsidP="005E0BF9">
      <w:pPr>
        <w:rPr>
          <w:lang w:val="en-US"/>
        </w:rPr>
      </w:pPr>
    </w:p>
    <w:p w14:paraId="3CA526EC" w14:textId="145D4B9C" w:rsidR="00200602" w:rsidRPr="005E0BF9" w:rsidRDefault="00E7394C" w:rsidP="00200602">
      <w:pPr>
        <w:pStyle w:val="NormalWeb"/>
        <w:spacing w:before="0" w:beforeAutospacing="0" w:after="0" w:afterAutospacing="0"/>
        <w:jc w:val="both"/>
        <w:rPr>
          <w:rFonts w:ascii="Helvetica" w:hAnsi="Helvetica" w:cs="Helvetica"/>
          <w:sz w:val="22"/>
          <w:szCs w:val="22"/>
          <w:lang w:val="en-US"/>
        </w:rPr>
      </w:pPr>
      <w:r w:rsidRPr="00BB2BB5">
        <w:rPr>
          <w:rFonts w:ascii="Helvetica" w:hAnsi="Helvetica" w:cs="Helvetica"/>
          <w:color w:val="0E101A"/>
          <w:sz w:val="22"/>
          <w:szCs w:val="22"/>
          <w:lang w:val="en-US"/>
        </w:rPr>
        <w:t>"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INTEC strives to deliver the best quality services to 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its </w:t>
      </w:r>
      <w:r w:rsidR="00504599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customer</w:t>
      </w:r>
      <w:r w:rsidR="003A33FF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s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,</w:t>
      </w:r>
      <w:r w:rsidR="00504599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and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is committed to creating the largest solar power plant</w:t>
      </w:r>
      <w:r w:rsidR="00F269AB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in Romania. 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Our aim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is to offer the best, 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and this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can be achieved 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through our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partnership 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with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CHINT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–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a well-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respected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company in the sector. </w:t>
      </w:r>
      <w:r w:rsidR="003A33FF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Our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partner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ship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with CHINT 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will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help navigate the project in the right direction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, and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w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ith the support 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of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Econergy, 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we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can expect to </w:t>
      </w:r>
      <w:r w:rsidR="001E6D3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meet 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our </w:t>
      </w:r>
      <w:r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project targets with greater efficiency and success</w:t>
      </w:r>
      <w:r w:rsidR="00200602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. 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Our p</w:t>
      </w:r>
      <w:r w:rsidR="00BB2BB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ast partnerships with CHINT have </w:t>
      </w:r>
      <w:r w:rsidR="003A33FF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included the</w:t>
      </w:r>
      <w:r w:rsidR="003A33FF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</w:t>
      </w:r>
      <w:r w:rsidR="00BB2BB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construction of 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a </w:t>
      </w:r>
      <w:r w:rsidR="00BB2BB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328 MWp 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capacity </w:t>
      </w:r>
      <w:r w:rsidR="00BB2BB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solar power plant in Denmark 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in </w:t>
      </w:r>
      <w:r w:rsidR="00BB2BB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recent months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,</w:t>
      </w:r>
      <w:r w:rsidR="00BB2BB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and 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so this </w:t>
      </w:r>
      <w:r w:rsidR="00BB2BB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latest solar power plant will be in good hands with this collaboration</w:t>
      </w:r>
      <w:r w:rsidR="00EC5BD1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,</w:t>
      </w:r>
      <w:r w:rsidR="00BB2BB5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>”</w:t>
      </w:r>
      <w:r w:rsidR="00200602" w:rsidRPr="00BB2BB5">
        <w:rPr>
          <w:rFonts w:ascii="Helvetica" w:hAnsi="Helvetica" w:cs="Helvetica"/>
          <w:i/>
          <w:iCs/>
          <w:color w:val="0E101A"/>
          <w:sz w:val="22"/>
          <w:szCs w:val="22"/>
          <w:lang w:val="en-US"/>
        </w:rPr>
        <w:t xml:space="preserve"> says INTEC CEO Adrien Joseph.</w:t>
      </w:r>
    </w:p>
    <w:p w14:paraId="47DBFAA3" w14:textId="26D2FE88" w:rsidR="00E7394C" w:rsidRPr="005E0BF9" w:rsidRDefault="00E7394C" w:rsidP="005E0BF9">
      <w:pPr>
        <w:pStyle w:val="NormalWeb"/>
        <w:spacing w:before="0" w:beforeAutospacing="0" w:after="0" w:afterAutospacing="0"/>
        <w:jc w:val="both"/>
        <w:rPr>
          <w:rFonts w:ascii="Helvetica" w:hAnsi="Helvetica" w:cs="Helvetica"/>
          <w:sz w:val="22"/>
          <w:szCs w:val="22"/>
          <w:lang w:val="en-US"/>
        </w:rPr>
      </w:pPr>
    </w:p>
    <w:p w14:paraId="5D2B25A4" w14:textId="2380F42E" w:rsidR="00E7394C" w:rsidRDefault="00E7394C" w:rsidP="00504599">
      <w:pPr>
        <w:rPr>
          <w:rFonts w:ascii="Helvetica" w:hAnsi="Helvetica" w:cs="Helvetica"/>
          <w:lang w:val="en-US"/>
        </w:rPr>
      </w:pPr>
    </w:p>
    <w:p w14:paraId="2524537E" w14:textId="7DA3C6E3" w:rsidR="00504599" w:rsidRDefault="00504599" w:rsidP="00504599">
      <w:pPr>
        <w:rPr>
          <w:rFonts w:ascii="Helvetica" w:hAnsi="Helvetica" w:cs="Helvetica"/>
          <w:lang w:val="en-US"/>
        </w:rPr>
      </w:pPr>
    </w:p>
    <w:p w14:paraId="0F11E290" w14:textId="3C2D5799" w:rsidR="00504599" w:rsidRDefault="00504599" w:rsidP="00504599">
      <w:pPr>
        <w:rPr>
          <w:rFonts w:ascii="Helvetica" w:hAnsi="Helvetica" w:cs="Helvetica"/>
          <w:lang w:val="en-US"/>
        </w:rPr>
      </w:pPr>
    </w:p>
    <w:p w14:paraId="328665A5" w14:textId="68F63558" w:rsidR="00504599" w:rsidRDefault="00504599" w:rsidP="00504599">
      <w:pPr>
        <w:rPr>
          <w:rFonts w:ascii="Helvetica" w:hAnsi="Helvetica" w:cs="Helvetica"/>
          <w:lang w:val="en-US"/>
        </w:rPr>
      </w:pPr>
    </w:p>
    <w:p w14:paraId="486958F8" w14:textId="0C87006F" w:rsidR="00504599" w:rsidRDefault="00504599" w:rsidP="00504599">
      <w:pPr>
        <w:rPr>
          <w:rFonts w:ascii="Helvetica" w:hAnsi="Helvetica" w:cs="Helvetica"/>
          <w:lang w:val="en-US"/>
        </w:rPr>
      </w:pPr>
    </w:p>
    <w:p w14:paraId="322849BD" w14:textId="4EA19FF7" w:rsidR="00504599" w:rsidRDefault="00504599" w:rsidP="00504599">
      <w:pPr>
        <w:rPr>
          <w:rFonts w:ascii="Helvetica" w:hAnsi="Helvetica" w:cs="Helvetica"/>
          <w:lang w:val="en-US"/>
        </w:rPr>
      </w:pPr>
    </w:p>
    <w:p w14:paraId="44EC96CA" w14:textId="77777777" w:rsidR="00504599" w:rsidRPr="005E0BF9" w:rsidRDefault="00504599" w:rsidP="005E0BF9">
      <w:pPr>
        <w:rPr>
          <w:rFonts w:ascii="Helvetica" w:hAnsi="Helvetica" w:cs="Helvetica"/>
          <w:lang w:val="en-US"/>
        </w:rPr>
      </w:pPr>
    </w:p>
    <w:p w14:paraId="61A4C7E6" w14:textId="77777777" w:rsidR="006918AD" w:rsidRDefault="006918AD" w:rsidP="00504599">
      <w:pPr>
        <w:pStyle w:val="Heading2"/>
        <w:spacing w:before="0"/>
        <w:jc w:val="both"/>
        <w:rPr>
          <w:rFonts w:ascii="Helvetica" w:hAnsi="Helvetica" w:cs="Helvetica"/>
          <w:b/>
          <w:bCs/>
          <w:color w:val="0E101A"/>
          <w:sz w:val="22"/>
          <w:szCs w:val="22"/>
          <w:lang w:val="en-US"/>
        </w:rPr>
      </w:pPr>
    </w:p>
    <w:p w14:paraId="5B4FEA08" w14:textId="11CF8818" w:rsidR="00E7394C" w:rsidRDefault="00E7394C" w:rsidP="00504599">
      <w:pPr>
        <w:pStyle w:val="Heading2"/>
        <w:spacing w:before="0"/>
        <w:jc w:val="both"/>
        <w:rPr>
          <w:rFonts w:ascii="Helvetica" w:hAnsi="Helvetica" w:cs="Helvetica"/>
          <w:b/>
          <w:bCs/>
          <w:color w:val="0E101A"/>
          <w:sz w:val="22"/>
          <w:szCs w:val="22"/>
          <w:lang w:val="en-US"/>
        </w:rPr>
      </w:pPr>
      <w:r w:rsidRPr="005E0BF9">
        <w:rPr>
          <w:rFonts w:ascii="Helvetica" w:hAnsi="Helvetica" w:cs="Helvetica"/>
          <w:b/>
          <w:bCs/>
          <w:color w:val="0E101A"/>
          <w:sz w:val="22"/>
          <w:szCs w:val="22"/>
          <w:lang w:val="en-US"/>
        </w:rPr>
        <w:t xml:space="preserve">More </w:t>
      </w:r>
      <w:r w:rsidR="00CF24A2" w:rsidRPr="005E0BF9">
        <w:rPr>
          <w:rFonts w:ascii="Helvetica" w:hAnsi="Helvetica" w:cs="Helvetica"/>
          <w:b/>
          <w:bCs/>
          <w:color w:val="0E101A"/>
          <w:sz w:val="22"/>
          <w:szCs w:val="22"/>
          <w:lang w:val="en-US"/>
        </w:rPr>
        <w:t xml:space="preserve">about the </w:t>
      </w:r>
      <w:r w:rsidR="001E6D35" w:rsidRPr="005E0BF9">
        <w:rPr>
          <w:rFonts w:ascii="Helvetica" w:hAnsi="Helvetica" w:cs="Helvetica"/>
          <w:b/>
          <w:bCs/>
          <w:color w:val="0E101A"/>
          <w:sz w:val="22"/>
          <w:szCs w:val="22"/>
          <w:lang w:val="en-US"/>
        </w:rPr>
        <w:t xml:space="preserve">Partner </w:t>
      </w:r>
      <w:r w:rsidRPr="005E0BF9">
        <w:rPr>
          <w:rFonts w:ascii="Helvetica" w:hAnsi="Helvetica" w:cs="Helvetica"/>
          <w:b/>
          <w:bCs/>
          <w:color w:val="0E101A"/>
          <w:sz w:val="22"/>
          <w:szCs w:val="22"/>
          <w:lang w:val="en-US"/>
        </w:rPr>
        <w:t>Companies</w:t>
      </w:r>
    </w:p>
    <w:p w14:paraId="3532DE27" w14:textId="77777777" w:rsidR="00504599" w:rsidRPr="005E0BF9" w:rsidRDefault="00504599" w:rsidP="005E0BF9">
      <w:pPr>
        <w:rPr>
          <w:lang w:val="en-US"/>
        </w:rPr>
      </w:pPr>
    </w:p>
    <w:p w14:paraId="23D20C80" w14:textId="3A66252C" w:rsidR="00E7394C" w:rsidRPr="005E0BF9" w:rsidRDefault="00E7394C" w:rsidP="005E0BF9">
      <w:pPr>
        <w:pStyle w:val="NormalWeb"/>
        <w:spacing w:before="0" w:beforeAutospacing="0" w:after="0" w:afterAutospacing="0"/>
        <w:jc w:val="both"/>
        <w:rPr>
          <w:rFonts w:ascii="Helvetica" w:hAnsi="Helvetica" w:cs="Helvetica"/>
          <w:sz w:val="22"/>
          <w:szCs w:val="22"/>
          <w:lang w:val="en-US"/>
        </w:rPr>
      </w:pP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INTEC strives to create the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highest 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quality solar power plant solutions and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to 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deliver the best to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its 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customers worldwide. </w:t>
      </w:r>
      <w:r w:rsidR="003A33FF">
        <w:rPr>
          <w:rFonts w:ascii="Helvetica" w:hAnsi="Helvetica" w:cs="Helvetica"/>
          <w:color w:val="0E101A"/>
          <w:sz w:val="22"/>
          <w:szCs w:val="22"/>
          <w:lang w:val="en-US"/>
        </w:rPr>
        <w:t>The company</w:t>
      </w:r>
      <w:r w:rsidR="003A33FF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</w:t>
      </w:r>
      <w:r w:rsidR="0074241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specializes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in offering EPC and O&amp;M services to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its 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>customers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>,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</w:t>
      </w:r>
      <w:r w:rsidR="003A33FF">
        <w:rPr>
          <w:rFonts w:ascii="Helvetica" w:hAnsi="Helvetica" w:cs="Helvetica"/>
          <w:color w:val="0E101A"/>
          <w:sz w:val="22"/>
          <w:szCs w:val="22"/>
          <w:lang w:val="en-US"/>
        </w:rPr>
        <w:t xml:space="preserve">drawing upon the skills and experience of its 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>400</w:t>
      </w:r>
      <w:r w:rsidR="003A33FF">
        <w:rPr>
          <w:rFonts w:ascii="Helvetica" w:hAnsi="Helvetica" w:cs="Helvetica"/>
          <w:color w:val="0E101A"/>
          <w:sz w:val="22"/>
          <w:szCs w:val="22"/>
          <w:lang w:val="en-US"/>
        </w:rPr>
        <w:t>-strong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</w:t>
      </w:r>
      <w:r w:rsidR="003A33FF">
        <w:rPr>
          <w:rFonts w:ascii="Helvetica" w:hAnsi="Helvetica" w:cs="Helvetica"/>
          <w:color w:val="0E101A"/>
          <w:sz w:val="22"/>
          <w:szCs w:val="22"/>
          <w:lang w:val="en-US"/>
        </w:rPr>
        <w:t>workforce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. INTEC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is 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>operat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>ing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in various </w:t>
      </w:r>
      <w:r w:rsidR="00504599" w:rsidRPr="005E0BF9">
        <w:rPr>
          <w:rFonts w:ascii="Helvetica" w:hAnsi="Helvetica" w:cs="Helvetica"/>
          <w:color w:val="0E101A"/>
          <w:sz w:val="22"/>
          <w:szCs w:val="22"/>
          <w:lang w:val="en-US"/>
        </w:rPr>
        <w:t>countries and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has successfully delivered </w:t>
      </w:r>
      <w:r w:rsidR="00F5723D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more than 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130 </w:t>
      </w:r>
      <w:r w:rsidR="00F5723D" w:rsidRPr="005E0BF9">
        <w:rPr>
          <w:rFonts w:ascii="Helvetica" w:hAnsi="Helvetica" w:cs="Helvetica"/>
          <w:color w:val="0E101A"/>
          <w:sz w:val="22"/>
          <w:szCs w:val="22"/>
          <w:lang w:val="en-US"/>
        </w:rPr>
        <w:t>projects</w:t>
      </w:r>
      <w:r w:rsidR="0050459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</w:t>
      </w:r>
      <w:r w:rsidR="003A33FF">
        <w:rPr>
          <w:rFonts w:ascii="Helvetica" w:hAnsi="Helvetica" w:cs="Helvetica"/>
          <w:color w:val="0E101A"/>
          <w:sz w:val="22"/>
          <w:szCs w:val="22"/>
          <w:lang w:val="en-US"/>
        </w:rPr>
        <w:t xml:space="preserve">providing </w:t>
      </w:r>
      <w:r w:rsidR="00504599">
        <w:rPr>
          <w:rFonts w:ascii="Helvetica" w:hAnsi="Helvetica" w:cs="Helvetica"/>
          <w:color w:val="0E101A"/>
          <w:sz w:val="22"/>
          <w:szCs w:val="22"/>
          <w:lang w:val="en-US"/>
        </w:rPr>
        <w:t>1.7 GWp</w:t>
      </w:r>
      <w:r w:rsidR="00F5723D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</w:t>
      </w:r>
      <w:r w:rsidRPr="005E0BF9">
        <w:rPr>
          <w:rFonts w:ascii="Helvetica" w:hAnsi="Helvetica" w:cs="Helvetica"/>
          <w:color w:val="0E101A"/>
          <w:sz w:val="22"/>
          <w:szCs w:val="22"/>
          <w:lang w:val="en-US"/>
        </w:rPr>
        <w:t>to date.</w:t>
      </w:r>
    </w:p>
    <w:p w14:paraId="4C364AF0" w14:textId="77777777" w:rsidR="00E7394C" w:rsidRPr="005E0BF9" w:rsidRDefault="00E7394C" w:rsidP="005E0BF9">
      <w:pPr>
        <w:rPr>
          <w:rFonts w:ascii="Helvetica" w:hAnsi="Helvetica" w:cs="Helvetica"/>
          <w:lang w:val="en-US"/>
        </w:rPr>
      </w:pPr>
    </w:p>
    <w:p w14:paraId="617BC4DE" w14:textId="1ECB5B1C" w:rsidR="00F5723D" w:rsidRPr="005E0BF9" w:rsidRDefault="00F5723D" w:rsidP="005E0BF9">
      <w:pPr>
        <w:spacing w:after="120"/>
        <w:jc w:val="both"/>
        <w:rPr>
          <w:rFonts w:ascii="Helvetica" w:eastAsia="Times New Roman" w:hAnsi="Helvetica" w:cs="Helvetica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>CHINT Solar is a system energy solution provider engaged in clean energy development, construction, operation</w:t>
      </w:r>
      <w:r w:rsidR="00F34118">
        <w:rPr>
          <w:rFonts w:ascii="Helvetica" w:eastAsia="Times New Roman" w:hAnsi="Helvetica" w:cs="Helvetica"/>
          <w:lang w:val="en-US"/>
        </w:rPr>
        <w:t>,</w:t>
      </w:r>
      <w:r w:rsidRPr="005E0BF9">
        <w:rPr>
          <w:rFonts w:ascii="Helvetica" w:eastAsia="Times New Roman" w:hAnsi="Helvetica" w:cs="Helvetica"/>
          <w:lang w:val="en-US"/>
        </w:rPr>
        <w:t xml:space="preserve"> and service</w:t>
      </w:r>
      <w:r w:rsidR="003A33FF">
        <w:rPr>
          <w:rFonts w:ascii="Helvetica" w:eastAsia="Times New Roman" w:hAnsi="Helvetica" w:cs="Helvetica"/>
          <w:lang w:val="en-US"/>
        </w:rPr>
        <w:t>s</w:t>
      </w:r>
      <w:r w:rsidRPr="005E0BF9">
        <w:rPr>
          <w:rFonts w:ascii="Helvetica" w:eastAsia="Times New Roman" w:hAnsi="Helvetica" w:cs="Helvetica"/>
          <w:lang w:val="en-US"/>
        </w:rPr>
        <w:t xml:space="preserve">. It is committed </w:t>
      </w:r>
      <w:r w:rsidR="003A33FF" w:rsidRPr="005E0BF9">
        <w:rPr>
          <w:rFonts w:ascii="Helvetica" w:eastAsia="Times New Roman" w:hAnsi="Helvetica" w:cs="Helvetica"/>
          <w:lang w:val="en-US"/>
        </w:rPr>
        <w:t xml:space="preserve">not only </w:t>
      </w:r>
      <w:r w:rsidRPr="005E0BF9">
        <w:rPr>
          <w:rFonts w:ascii="Helvetica" w:eastAsia="Times New Roman" w:hAnsi="Helvetica" w:cs="Helvetica"/>
          <w:lang w:val="en-US"/>
        </w:rPr>
        <w:t xml:space="preserve">to </w:t>
      </w:r>
      <w:r w:rsidR="003A33FF">
        <w:rPr>
          <w:rFonts w:ascii="Helvetica" w:eastAsia="Times New Roman" w:hAnsi="Helvetica" w:cs="Helvetica"/>
          <w:lang w:val="en-US"/>
        </w:rPr>
        <w:t xml:space="preserve">the </w:t>
      </w:r>
      <w:r w:rsidRPr="005E0BF9">
        <w:rPr>
          <w:rFonts w:ascii="Helvetica" w:eastAsia="Times New Roman" w:hAnsi="Helvetica" w:cs="Helvetica"/>
          <w:lang w:val="en-US"/>
        </w:rPr>
        <w:t>manufactur</w:t>
      </w:r>
      <w:r w:rsidR="003A33FF">
        <w:rPr>
          <w:rFonts w:ascii="Helvetica" w:eastAsia="Times New Roman" w:hAnsi="Helvetica" w:cs="Helvetica"/>
          <w:lang w:val="en-US"/>
        </w:rPr>
        <w:t>e</w:t>
      </w:r>
      <w:r w:rsidRPr="005E0BF9">
        <w:rPr>
          <w:rFonts w:ascii="Helvetica" w:eastAsia="Times New Roman" w:hAnsi="Helvetica" w:cs="Helvetica"/>
          <w:lang w:val="en-US"/>
        </w:rPr>
        <w:t xml:space="preserve"> and sale of photovoltaic modules, but also </w:t>
      </w:r>
      <w:r w:rsidR="003A33FF">
        <w:rPr>
          <w:rFonts w:ascii="Helvetica" w:eastAsia="Times New Roman" w:hAnsi="Helvetica" w:cs="Helvetica"/>
          <w:lang w:val="en-US"/>
        </w:rPr>
        <w:t xml:space="preserve">the drawing up of </w:t>
      </w:r>
      <w:r w:rsidRPr="005E0BF9">
        <w:rPr>
          <w:rFonts w:ascii="Helvetica" w:eastAsia="Times New Roman" w:hAnsi="Helvetica" w:cs="Helvetica"/>
          <w:lang w:val="en-US"/>
        </w:rPr>
        <w:t xml:space="preserve">investment and construction </w:t>
      </w:r>
      <w:r w:rsidR="003A33FF">
        <w:rPr>
          <w:rFonts w:ascii="Helvetica" w:eastAsia="Times New Roman" w:hAnsi="Helvetica" w:cs="Helvetica"/>
          <w:lang w:val="en-US"/>
        </w:rPr>
        <w:t xml:space="preserve">plans in such </w:t>
      </w:r>
      <w:r w:rsidRPr="005E0BF9">
        <w:rPr>
          <w:rFonts w:ascii="Helvetica" w:eastAsia="Times New Roman" w:hAnsi="Helvetica" w:cs="Helvetica"/>
          <w:lang w:val="en-US"/>
        </w:rPr>
        <w:t>comprehensive energy segments as photovoltaic power station</w:t>
      </w:r>
      <w:r w:rsidR="003A33FF">
        <w:rPr>
          <w:rFonts w:ascii="Helvetica" w:eastAsia="Times New Roman" w:hAnsi="Helvetica" w:cs="Helvetica"/>
          <w:lang w:val="en-US"/>
        </w:rPr>
        <w:t>s</w:t>
      </w:r>
      <w:r w:rsidRPr="005E0BF9">
        <w:rPr>
          <w:rFonts w:ascii="Helvetica" w:eastAsia="Times New Roman" w:hAnsi="Helvetica" w:cs="Helvetica"/>
          <w:lang w:val="en-US"/>
        </w:rPr>
        <w:t>, energy storage, electricity sales</w:t>
      </w:r>
      <w:r w:rsidR="003A33FF">
        <w:rPr>
          <w:rFonts w:ascii="Helvetica" w:eastAsia="Times New Roman" w:hAnsi="Helvetica" w:cs="Helvetica"/>
          <w:lang w:val="en-US"/>
        </w:rPr>
        <w:t xml:space="preserve"> </w:t>
      </w:r>
      <w:r w:rsidR="003A33FF" w:rsidRPr="005E0BF9">
        <w:rPr>
          <w:rFonts w:ascii="Helvetica" w:eastAsia="Times New Roman" w:hAnsi="Helvetica" w:cs="Helvetica"/>
          <w:lang w:val="en-US"/>
        </w:rPr>
        <w:t>distribution network</w:t>
      </w:r>
      <w:r w:rsidR="003A33FF">
        <w:rPr>
          <w:rFonts w:ascii="Helvetica" w:eastAsia="Times New Roman" w:hAnsi="Helvetica" w:cs="Helvetica"/>
          <w:lang w:val="en-US"/>
        </w:rPr>
        <w:t>s</w:t>
      </w:r>
      <w:r w:rsidRPr="005E0BF9">
        <w:rPr>
          <w:rFonts w:ascii="Helvetica" w:eastAsia="Times New Roman" w:hAnsi="Helvetica" w:cs="Helvetica"/>
          <w:lang w:val="en-US"/>
        </w:rPr>
        <w:t>, micro-grid</w:t>
      </w:r>
      <w:r w:rsidR="003A33FF">
        <w:rPr>
          <w:rFonts w:ascii="Helvetica" w:eastAsia="Times New Roman" w:hAnsi="Helvetica" w:cs="Helvetica"/>
          <w:lang w:val="en-US"/>
        </w:rPr>
        <w:t>s</w:t>
      </w:r>
      <w:r w:rsidR="00F34118">
        <w:rPr>
          <w:rFonts w:ascii="Helvetica" w:eastAsia="Times New Roman" w:hAnsi="Helvetica" w:cs="Helvetica"/>
          <w:lang w:val="en-US"/>
        </w:rPr>
        <w:t>,</w:t>
      </w:r>
      <w:r w:rsidRPr="005E0BF9">
        <w:rPr>
          <w:rFonts w:ascii="Helvetica" w:eastAsia="Times New Roman" w:hAnsi="Helvetica" w:cs="Helvetica"/>
          <w:lang w:val="en-US"/>
        </w:rPr>
        <w:t xml:space="preserve"> and multi-energy complementation. </w:t>
      </w:r>
      <w:r w:rsidR="003A33FF">
        <w:rPr>
          <w:rFonts w:ascii="Helvetica" w:eastAsia="Times New Roman" w:hAnsi="Helvetica" w:cs="Helvetica"/>
          <w:lang w:val="en-US"/>
        </w:rPr>
        <w:t>The company’s</w:t>
      </w:r>
      <w:r w:rsidRPr="005E0BF9">
        <w:rPr>
          <w:rFonts w:ascii="Helvetica" w:eastAsia="Times New Roman" w:hAnsi="Helvetica" w:cs="Helvetica"/>
          <w:lang w:val="en-US"/>
        </w:rPr>
        <w:t xml:space="preserve"> </w:t>
      </w:r>
      <w:r w:rsidR="003A33FF">
        <w:rPr>
          <w:rFonts w:ascii="Helvetica" w:eastAsia="Times New Roman" w:hAnsi="Helvetica" w:cs="Helvetica"/>
          <w:lang w:val="en-US"/>
        </w:rPr>
        <w:t xml:space="preserve">total </w:t>
      </w:r>
      <w:r w:rsidRPr="005E0BF9">
        <w:rPr>
          <w:rFonts w:ascii="Helvetica" w:eastAsia="Times New Roman" w:hAnsi="Helvetica" w:cs="Helvetica"/>
          <w:lang w:val="en-US"/>
        </w:rPr>
        <w:t xml:space="preserve">installed photovoltaic capacity </w:t>
      </w:r>
      <w:r w:rsidR="003A33FF">
        <w:rPr>
          <w:rFonts w:ascii="Helvetica" w:eastAsia="Times New Roman" w:hAnsi="Helvetica" w:cs="Helvetica"/>
          <w:lang w:val="en-US"/>
        </w:rPr>
        <w:t xml:space="preserve">around the world </w:t>
      </w:r>
      <w:r w:rsidRPr="005E0BF9">
        <w:rPr>
          <w:rFonts w:ascii="Helvetica" w:eastAsia="Times New Roman" w:hAnsi="Helvetica" w:cs="Helvetica"/>
          <w:lang w:val="en-US"/>
        </w:rPr>
        <w:t xml:space="preserve">has </w:t>
      </w:r>
      <w:r w:rsidR="003A33FF">
        <w:rPr>
          <w:rFonts w:ascii="Helvetica" w:eastAsia="Times New Roman" w:hAnsi="Helvetica" w:cs="Helvetica"/>
          <w:lang w:val="en-US"/>
        </w:rPr>
        <w:t xml:space="preserve">today reached </w:t>
      </w:r>
      <w:r w:rsidRPr="005E0BF9">
        <w:rPr>
          <w:rFonts w:ascii="Helvetica" w:eastAsia="Times New Roman" w:hAnsi="Helvetica" w:cs="Helvetica"/>
          <w:lang w:val="en-US"/>
        </w:rPr>
        <w:t>8 GW.</w:t>
      </w:r>
    </w:p>
    <w:p w14:paraId="5D48573F" w14:textId="77777777" w:rsidR="00E7394C" w:rsidRPr="005E0BF9" w:rsidRDefault="00E7394C" w:rsidP="005E0BF9">
      <w:pPr>
        <w:rPr>
          <w:rFonts w:ascii="Helvetica" w:hAnsi="Helvetica" w:cs="Helvetica"/>
          <w:lang w:val="en-US"/>
        </w:rPr>
      </w:pPr>
    </w:p>
    <w:p w14:paraId="3B47F490" w14:textId="68038794" w:rsidR="00E7394C" w:rsidRPr="005E0BF9" w:rsidRDefault="00663519" w:rsidP="005E0BF9">
      <w:pPr>
        <w:pStyle w:val="NormalWeb"/>
        <w:spacing w:before="0" w:beforeAutospacing="0" w:after="0" w:afterAutospacing="0"/>
        <w:jc w:val="both"/>
        <w:rPr>
          <w:rFonts w:ascii="Helvetica" w:hAnsi="Helvetica" w:cs="Helvetica"/>
          <w:sz w:val="22"/>
          <w:szCs w:val="22"/>
          <w:lang w:val="en-US"/>
        </w:rPr>
      </w:pPr>
      <w:r w:rsidRPr="005E0BF9">
        <w:rPr>
          <w:rFonts w:ascii="Helvetica" w:hAnsi="Helvetica" w:cs="Helvetica"/>
          <w:sz w:val="22"/>
          <w:szCs w:val="22"/>
          <w:lang w:val="en-US"/>
        </w:rPr>
        <w:t>Econergy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was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established to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ensure the provision of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sufficient renewable energy for the future</w:t>
      </w:r>
      <w:r w:rsidR="00F5723D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.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The company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has the ability to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develop,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operate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and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manage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renewable energy projects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>,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ensuring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a significant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positive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environmental impact through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the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various services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it offers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. Econergy partners with leading companies in the sector </w:t>
      </w:r>
      <w:r w:rsidR="0074241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in the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provi</w:t>
      </w:r>
      <w:r w:rsidR="0074241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sion of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unified model</w:t>
      </w:r>
      <w:r w:rsidR="0074241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s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for </w:t>
      </w:r>
      <w:r w:rsidR="001E6D35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plants featuring 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advanced mechanisms</w:t>
      </w:r>
      <w:r w:rsidR="0074241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, thus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contribut</w:t>
      </w:r>
      <w:r w:rsidR="0074241C" w:rsidRPr="005E0BF9">
        <w:rPr>
          <w:rFonts w:ascii="Helvetica" w:hAnsi="Helvetica" w:cs="Helvetica"/>
          <w:color w:val="0E101A"/>
          <w:sz w:val="22"/>
          <w:szCs w:val="22"/>
          <w:lang w:val="en-US"/>
        </w:rPr>
        <w:t>ing to</w:t>
      </w:r>
      <w:r w:rsidR="00E7394C" w:rsidRPr="005E0BF9">
        <w:rPr>
          <w:rFonts w:ascii="Helvetica" w:hAnsi="Helvetica" w:cs="Helvetica"/>
          <w:color w:val="0E101A"/>
          <w:sz w:val="22"/>
          <w:szCs w:val="22"/>
          <w:lang w:val="en-US"/>
        </w:rPr>
        <w:t xml:space="preserve"> a cleaner world. </w:t>
      </w:r>
    </w:p>
    <w:p w14:paraId="527E08A3" w14:textId="77777777" w:rsidR="00E7394C" w:rsidRPr="005E0BF9" w:rsidRDefault="00E7394C" w:rsidP="005E0BF9">
      <w:pPr>
        <w:rPr>
          <w:rFonts w:ascii="Helvetica" w:hAnsi="Helvetica" w:cs="Helvetica"/>
          <w:lang w:val="en-US"/>
        </w:rPr>
      </w:pPr>
    </w:p>
    <w:p w14:paraId="1FC79667" w14:textId="77777777" w:rsidR="00F5723D" w:rsidRPr="005E0BF9" w:rsidRDefault="00F5723D" w:rsidP="005E0BF9">
      <w:pPr>
        <w:spacing w:after="200"/>
        <w:ind w:right="-567"/>
        <w:rPr>
          <w:rFonts w:ascii="Helvetica" w:hAnsi="Helvetica" w:cs="Helvetica"/>
          <w:lang w:val="en-US"/>
        </w:rPr>
      </w:pPr>
    </w:p>
    <w:p w14:paraId="46E1ADA2" w14:textId="77777777" w:rsidR="00F5723D" w:rsidRPr="005E0BF9" w:rsidRDefault="00F5723D" w:rsidP="005E0BF9">
      <w:pPr>
        <w:spacing w:after="200"/>
        <w:ind w:left="-567" w:right="-567"/>
        <w:rPr>
          <w:rFonts w:ascii="Helvetica" w:hAnsi="Helvetica" w:cs="Helvetica"/>
          <w:lang w:val="en-US"/>
        </w:rPr>
      </w:pPr>
    </w:p>
    <w:p w14:paraId="5ACEECE0" w14:textId="77777777" w:rsidR="00F5723D" w:rsidRPr="005E0BF9" w:rsidRDefault="00F5723D" w:rsidP="005E0BF9">
      <w:pPr>
        <w:spacing w:after="200"/>
        <w:ind w:left="-567" w:right="-567"/>
        <w:rPr>
          <w:rFonts w:ascii="Helvetica" w:eastAsia="Times New Roman" w:hAnsi="Helvetica" w:cs="Helvetica"/>
          <w:b/>
          <w:bCs/>
          <w:u w:val="single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ab/>
      </w:r>
      <w:r w:rsidRPr="005E0BF9">
        <w:rPr>
          <w:rFonts w:ascii="Helvetica" w:eastAsia="Times New Roman" w:hAnsi="Helvetica" w:cs="Helvetica"/>
          <w:b/>
          <w:bCs/>
          <w:u w:val="single"/>
          <w:lang w:val="en-US"/>
        </w:rPr>
        <w:t>Contact</w:t>
      </w:r>
    </w:p>
    <w:p w14:paraId="4F624316" w14:textId="77777777" w:rsidR="00F5723D" w:rsidRPr="005E0BF9" w:rsidRDefault="00F5723D" w:rsidP="005E0BF9">
      <w:pPr>
        <w:rPr>
          <w:rFonts w:ascii="Helvetica" w:eastAsia="Times New Roman" w:hAnsi="Helvetica" w:cs="Helvetica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>Kübra KOÇ DAĞDELEN</w:t>
      </w:r>
      <w:r w:rsidRPr="005E0BF9">
        <w:rPr>
          <w:rFonts w:ascii="Helvetica" w:eastAsia="Times New Roman" w:hAnsi="Helvetica" w:cs="Helvetica"/>
          <w:lang w:val="en-US"/>
        </w:rPr>
        <w:br/>
        <w:t>Director of Global Marketing &amp; Communications</w:t>
      </w:r>
    </w:p>
    <w:p w14:paraId="07B48A8C" w14:textId="77777777" w:rsidR="00F5723D" w:rsidRPr="005E0BF9" w:rsidRDefault="00F5723D" w:rsidP="005E0BF9">
      <w:pPr>
        <w:spacing w:after="0"/>
        <w:rPr>
          <w:rFonts w:ascii="Helvetica" w:eastAsia="Times New Roman" w:hAnsi="Helvetica" w:cs="Helvetica"/>
          <w:lang w:val="en-US"/>
        </w:rPr>
      </w:pPr>
    </w:p>
    <w:p w14:paraId="3433D163" w14:textId="77777777" w:rsidR="00F5723D" w:rsidRPr="005E0BF9" w:rsidRDefault="00F5723D" w:rsidP="005E0BF9">
      <w:pPr>
        <w:spacing w:after="0"/>
        <w:ind w:left="-567" w:right="-567"/>
        <w:rPr>
          <w:rFonts w:ascii="Helvetica" w:eastAsia="Times New Roman" w:hAnsi="Helvetica" w:cs="Helvetica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ab/>
      </w:r>
      <w:r w:rsidRPr="005E0BF9">
        <w:rPr>
          <w:rFonts w:ascii="Helvetica" w:eastAsia="Times New Roman" w:hAnsi="Helvetica" w:cs="Helvetica"/>
          <w:noProof/>
          <w:lang w:val="en-GB" w:eastAsia="en-GB"/>
        </w:rPr>
        <w:drawing>
          <wp:inline distT="0" distB="0" distL="0" distR="0" wp14:anchorId="4301E01E" wp14:editId="39FFC613">
            <wp:extent cx="133350" cy="133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BF9">
        <w:rPr>
          <w:rFonts w:ascii="Helvetica" w:eastAsia="Times New Roman" w:hAnsi="Helvetica" w:cs="Helvetica"/>
          <w:lang w:val="en-US"/>
        </w:rPr>
        <w:t xml:space="preserve"> + 90 549 604 60 91</w:t>
      </w:r>
    </w:p>
    <w:p w14:paraId="42F4831B" w14:textId="77777777" w:rsidR="00F5723D" w:rsidRPr="005E0BF9" w:rsidRDefault="00F5723D" w:rsidP="005E0BF9">
      <w:pPr>
        <w:spacing w:after="0"/>
        <w:ind w:left="-567" w:right="-567"/>
        <w:rPr>
          <w:rFonts w:ascii="Helvetica" w:eastAsia="Times New Roman" w:hAnsi="Helvetica" w:cs="Helvetica"/>
          <w:lang w:val="en-US"/>
        </w:rPr>
      </w:pPr>
      <w:r w:rsidRPr="005E0BF9">
        <w:rPr>
          <w:rFonts w:ascii="Helvetica" w:eastAsia="Times New Roman" w:hAnsi="Helvetica" w:cs="Helvetica"/>
          <w:lang w:val="en-US"/>
        </w:rPr>
        <w:tab/>
      </w:r>
      <w:r w:rsidRPr="005E0BF9">
        <w:rPr>
          <w:rFonts w:ascii="Helvetica" w:eastAsia="Times New Roman" w:hAnsi="Helvetica" w:cs="Helvetica"/>
          <w:noProof/>
          <w:lang w:val="en-GB" w:eastAsia="en-GB"/>
        </w:rPr>
        <w:drawing>
          <wp:inline distT="0" distB="0" distL="0" distR="0" wp14:anchorId="245EA550" wp14:editId="5DF8C2CE">
            <wp:extent cx="133350" cy="133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BF9">
        <w:rPr>
          <w:rFonts w:ascii="Helvetica" w:eastAsia="Times New Roman" w:hAnsi="Helvetica" w:cs="Helvetica"/>
          <w:lang w:val="en-US"/>
        </w:rPr>
        <w:t xml:space="preserve"> </w:t>
      </w:r>
      <w:hyperlink r:id="rId13" w:history="1">
        <w:r w:rsidRPr="005E0BF9">
          <w:rPr>
            <w:rFonts w:ascii="Helvetica" w:eastAsia="Times New Roman" w:hAnsi="Helvetica" w:cs="Helvetica"/>
            <w:lang w:val="en-US"/>
          </w:rPr>
          <w:t>k.dagdelen@in-tecenergy.com</w:t>
        </w:r>
      </w:hyperlink>
    </w:p>
    <w:p w14:paraId="395668DE" w14:textId="77777777" w:rsidR="00F5723D" w:rsidRPr="005E0BF9" w:rsidRDefault="00F5723D" w:rsidP="005E0BF9">
      <w:pPr>
        <w:ind w:right="-567"/>
        <w:rPr>
          <w:rFonts w:ascii="Helvetica" w:hAnsi="Helvetica" w:cs="Helvetica"/>
          <w:lang w:val="en-US"/>
        </w:rPr>
      </w:pPr>
      <w:r w:rsidRPr="005E0BF9">
        <w:rPr>
          <w:rFonts w:ascii="Helvetica" w:hAnsi="Helvetica" w:cs="Helvetica"/>
          <w:noProof/>
          <w:color w:val="000000"/>
          <w:lang w:val="en-GB" w:eastAsia="en-GB"/>
        </w:rPr>
        <w:drawing>
          <wp:inline distT="0" distB="0" distL="0" distR="0" wp14:anchorId="2B564363" wp14:editId="2763EBAF">
            <wp:extent cx="142876" cy="1428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9" cy="1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BF9">
        <w:rPr>
          <w:rFonts w:ascii="Helvetica" w:hAnsi="Helvetica" w:cs="Helvetica"/>
          <w:lang w:val="en-US"/>
        </w:rPr>
        <w:t xml:space="preserve"> www.in-tecenergy.com</w:t>
      </w:r>
    </w:p>
    <w:p w14:paraId="61A136EB" w14:textId="00C4B848" w:rsidR="00AC51EE" w:rsidRPr="005E0BF9" w:rsidRDefault="00AC51EE" w:rsidP="005E0BF9">
      <w:pPr>
        <w:ind w:right="-567"/>
        <w:rPr>
          <w:rFonts w:ascii="Helvetica" w:hAnsi="Helvetica" w:cs="Helvetica"/>
          <w:lang w:val="en-US"/>
        </w:rPr>
      </w:pPr>
    </w:p>
    <w:p w14:paraId="15DE63A5" w14:textId="0FA18158" w:rsidR="00AC51EE" w:rsidRPr="005E0BF9" w:rsidRDefault="00AC51EE" w:rsidP="005E0BF9">
      <w:pPr>
        <w:ind w:right="-567"/>
        <w:rPr>
          <w:rFonts w:ascii="Helvetica" w:hAnsi="Helvetica" w:cs="Helvetica"/>
          <w:lang w:val="en-US"/>
        </w:rPr>
      </w:pPr>
    </w:p>
    <w:p w14:paraId="6FAF0662" w14:textId="2894D5CA" w:rsidR="00AC51EE" w:rsidRPr="005E0BF9" w:rsidRDefault="00AC51EE" w:rsidP="001A114F">
      <w:pPr>
        <w:ind w:right="-567"/>
        <w:rPr>
          <w:rFonts w:ascii="Helvetica" w:hAnsi="Helvetica" w:cs="Helvetica"/>
          <w:lang w:val="en-US"/>
        </w:rPr>
      </w:pPr>
    </w:p>
    <w:p w14:paraId="70DA6758" w14:textId="05BB8752" w:rsidR="00AC51EE" w:rsidRPr="005E0BF9" w:rsidRDefault="00AC51EE" w:rsidP="001A114F">
      <w:pPr>
        <w:ind w:right="-567"/>
        <w:rPr>
          <w:rFonts w:ascii="Helvetica" w:hAnsi="Helvetica" w:cs="Helvetica"/>
          <w:lang w:val="en-US"/>
        </w:rPr>
      </w:pPr>
    </w:p>
    <w:p w14:paraId="0642FB15" w14:textId="52A70123" w:rsidR="00AC51EE" w:rsidRPr="005E0BF9" w:rsidRDefault="00AC51EE" w:rsidP="001A114F">
      <w:pPr>
        <w:ind w:right="-567"/>
        <w:rPr>
          <w:rFonts w:ascii="Helvetica" w:hAnsi="Helvetica" w:cs="Helvetica"/>
          <w:lang w:val="en-US"/>
        </w:rPr>
      </w:pPr>
    </w:p>
    <w:p w14:paraId="6BE37181" w14:textId="0F86613F" w:rsidR="00AC51EE" w:rsidRPr="005E0BF9" w:rsidRDefault="00AC51EE" w:rsidP="001A114F">
      <w:pPr>
        <w:ind w:right="-567"/>
        <w:rPr>
          <w:rFonts w:ascii="Helvetica" w:hAnsi="Helvetica" w:cs="Helvetica"/>
          <w:lang w:val="en-US"/>
        </w:rPr>
      </w:pPr>
    </w:p>
    <w:p w14:paraId="314D5945" w14:textId="7F668C6C" w:rsidR="00AC51EE" w:rsidRPr="005E0BF9" w:rsidRDefault="00AC51EE" w:rsidP="001A114F">
      <w:pPr>
        <w:ind w:right="-567"/>
        <w:rPr>
          <w:rFonts w:ascii="Helvetica" w:hAnsi="Helvetica" w:cs="Helvetica"/>
          <w:lang w:val="en-US"/>
        </w:rPr>
      </w:pPr>
    </w:p>
    <w:p w14:paraId="1C25FBB4" w14:textId="7835F497" w:rsidR="00AC51EE" w:rsidRPr="005E0BF9" w:rsidRDefault="00AC51EE" w:rsidP="001A114F">
      <w:pPr>
        <w:ind w:right="-567"/>
        <w:rPr>
          <w:rFonts w:ascii="Helvetica" w:hAnsi="Helvetica" w:cs="Helvetica"/>
          <w:lang w:val="en-US"/>
        </w:rPr>
      </w:pPr>
    </w:p>
    <w:p w14:paraId="48F53AA4" w14:textId="77777777" w:rsidR="00AC51EE" w:rsidRPr="005E0BF9" w:rsidRDefault="00AC51EE" w:rsidP="001A114F">
      <w:pPr>
        <w:ind w:right="-567"/>
        <w:rPr>
          <w:rFonts w:ascii="Helvetica" w:hAnsi="Helvetica" w:cs="Helvetica"/>
          <w:lang w:val="en-US"/>
        </w:rPr>
      </w:pPr>
    </w:p>
    <w:p w14:paraId="05D6ECA2" w14:textId="5C9832CD" w:rsidR="003B685B" w:rsidRPr="005E0BF9" w:rsidRDefault="003B685B" w:rsidP="001A114F">
      <w:pPr>
        <w:ind w:right="-567"/>
        <w:rPr>
          <w:rFonts w:ascii="Helvetica" w:hAnsi="Helvetica" w:cs="Helvetica"/>
          <w:lang w:val="en-US"/>
        </w:rPr>
      </w:pPr>
    </w:p>
    <w:sectPr w:rsidR="003B685B" w:rsidRPr="005E0BF9" w:rsidSect="00AC51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1187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5CCF6" w14:textId="77777777" w:rsidR="00203AD0" w:rsidRDefault="00203AD0" w:rsidP="002F6E79">
      <w:pPr>
        <w:spacing w:after="0"/>
      </w:pPr>
      <w:r>
        <w:separator/>
      </w:r>
    </w:p>
  </w:endnote>
  <w:endnote w:type="continuationSeparator" w:id="0">
    <w:p w14:paraId="0D66AD3C" w14:textId="77777777" w:rsidR="00203AD0" w:rsidRDefault="00203AD0" w:rsidP="002F6E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52A04" w14:textId="77777777" w:rsidR="00AC51EE" w:rsidRDefault="00AC51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4B79F" w14:textId="42AFD251" w:rsidR="001A114F" w:rsidRPr="00AC51EE" w:rsidRDefault="00E259A6" w:rsidP="00E259A6">
    <w:pPr>
      <w:pStyle w:val="Footer"/>
      <w:ind w:hanging="426"/>
      <w:rPr>
        <w:rFonts w:ascii="Helvetica" w:hAnsi="Helvetica"/>
        <w:color w:val="595959" w:themeColor="text1" w:themeTint="A6"/>
        <w:sz w:val="15"/>
        <w:szCs w:val="15"/>
      </w:rPr>
    </w:pPr>
    <w:r w:rsidRPr="00E259A6">
      <w:rPr>
        <w:rFonts w:ascii="Helvetica" w:hAnsi="Helvetica"/>
        <w:noProof/>
        <w:color w:val="595959" w:themeColor="text1" w:themeTint="A6"/>
        <w:sz w:val="15"/>
        <w:szCs w:val="15"/>
        <w:lang w:val="en-GB" w:eastAsia="en-GB"/>
      </w:rPr>
      <w:drawing>
        <wp:inline distT="0" distB="0" distL="0" distR="0" wp14:anchorId="2ED8209B" wp14:editId="3467A90F">
          <wp:extent cx="3594100" cy="304800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41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B209F" w14:textId="77777777" w:rsidR="00AC51EE" w:rsidRDefault="00AC51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EDAEF" w14:textId="77777777" w:rsidR="00203AD0" w:rsidRDefault="00203AD0" w:rsidP="002F6E79">
      <w:pPr>
        <w:spacing w:after="0"/>
      </w:pPr>
      <w:r>
        <w:separator/>
      </w:r>
    </w:p>
  </w:footnote>
  <w:footnote w:type="continuationSeparator" w:id="0">
    <w:p w14:paraId="79B45DE5" w14:textId="77777777" w:rsidR="00203AD0" w:rsidRDefault="00203AD0" w:rsidP="002F6E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0EDB" w14:textId="77777777" w:rsidR="002F6E79" w:rsidRDefault="00203AD0">
    <w:pPr>
      <w:pStyle w:val="Header"/>
    </w:pPr>
    <w:r>
      <w:rPr>
        <w:noProof/>
      </w:rPr>
      <w:pict w14:anchorId="69544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3543" o:spid="_x0000_s1027" type="#_x0000_t75" alt="" style="position:absolute;margin-left:0;margin-top:0;width:594.6pt;height:834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851A5" w14:textId="37A5F173" w:rsidR="002F6E79" w:rsidRDefault="00203AD0" w:rsidP="00051DAC">
    <w:pPr>
      <w:pStyle w:val="Header"/>
      <w:ind w:hanging="567"/>
    </w:pPr>
    <w:r>
      <w:rPr>
        <w:noProof/>
      </w:rPr>
      <w:pict w14:anchorId="626673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3544" o:spid="_x0000_s1026" type="#_x0000_t75" alt="" style="position:absolute;margin-left:0;margin-top:0;width:594.6pt;height:834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531537">
      <w:rPr>
        <w:noProof/>
        <w:lang w:val="en-GB" w:eastAsia="en-GB"/>
      </w:rPr>
      <w:drawing>
        <wp:inline distT="0" distB="0" distL="0" distR="0" wp14:anchorId="6224CC05" wp14:editId="678D6BC1">
          <wp:extent cx="1367271" cy="398389"/>
          <wp:effectExtent l="0" t="0" r="0" b="0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638" cy="401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3C89" w14:textId="77777777" w:rsidR="002F6E79" w:rsidRDefault="00203AD0">
    <w:pPr>
      <w:pStyle w:val="Header"/>
    </w:pPr>
    <w:r>
      <w:rPr>
        <w:noProof/>
      </w:rPr>
      <w:pict w14:anchorId="0BB4A7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3542" o:spid="_x0000_s1025" type="#_x0000_t75" alt="" style="position:absolute;margin-left:0;margin-top:0;width:594.6pt;height:834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31" type="#_x0000_t75" style="width:50.25pt;height:50.25pt" o:bullet="t">
        <v:imagedata r:id="rId2" o:title="Artboard 1 copy 4"/>
      </v:shape>
    </w:pict>
  </w:numPicBullet>
  <w:numPicBullet w:numPicBulletId="2">
    <w:pict>
      <v:shape id="_x0000_i1032" type="#_x0000_t75" style="width:50.25pt;height:50.25pt" o:bullet="t">
        <v:imagedata r:id="rId3" o:title="Artboard 1 copy 2"/>
      </v:shape>
    </w:pict>
  </w:numPicBullet>
  <w:numPicBullet w:numPicBulletId="3">
    <w:pict>
      <v:shape id="_x0000_i1033" type="#_x0000_t75" style="width:50.25pt;height:50.25pt" o:bullet="t">
        <v:imagedata r:id="rId4" o:title="Artboard 1"/>
      </v:shape>
    </w:pict>
  </w:numPicBullet>
  <w:abstractNum w:abstractNumId="0" w15:restartNumberingAfterBreak="0">
    <w:nsid w:val="001B3C88"/>
    <w:multiLevelType w:val="hybridMultilevel"/>
    <w:tmpl w:val="F64095B0"/>
    <w:lvl w:ilvl="0" w:tplc="BB5AFEC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310A8"/>
    <w:multiLevelType w:val="hybridMultilevel"/>
    <w:tmpl w:val="69DC9AA4"/>
    <w:lvl w:ilvl="0" w:tplc="BB5AFECC">
      <w:start w:val="1"/>
      <w:numFmt w:val="bullet"/>
      <w:lvlText w:val=""/>
      <w:lvlPicBulletId w:val="2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86DB3"/>
    <w:multiLevelType w:val="hybridMultilevel"/>
    <w:tmpl w:val="9AAC614A"/>
    <w:lvl w:ilvl="0" w:tplc="D5D86B0E">
      <w:start w:val="1"/>
      <w:numFmt w:val="bullet"/>
      <w:lvlText w:val=""/>
      <w:lvlPicBulletId w:val="3"/>
      <w:lvlJc w:val="left"/>
      <w:pPr>
        <w:ind w:left="51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07AE5"/>
    <w:multiLevelType w:val="hybridMultilevel"/>
    <w:tmpl w:val="DC30DF18"/>
    <w:lvl w:ilvl="0" w:tplc="BB5AFECC">
      <w:start w:val="1"/>
      <w:numFmt w:val="bullet"/>
      <w:lvlText w:val=""/>
      <w:lvlPicBulletId w:val="2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B5074"/>
    <w:multiLevelType w:val="hybridMultilevel"/>
    <w:tmpl w:val="610EE806"/>
    <w:lvl w:ilvl="0" w:tplc="D5D86B0E">
      <w:start w:val="1"/>
      <w:numFmt w:val="bullet"/>
      <w:lvlText w:val=""/>
      <w:lvlPicBulletId w:val="3"/>
      <w:lvlJc w:val="left"/>
      <w:pPr>
        <w:ind w:left="97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" w15:restartNumberingAfterBreak="0">
    <w:nsid w:val="35390C39"/>
    <w:multiLevelType w:val="hybridMultilevel"/>
    <w:tmpl w:val="50DECC04"/>
    <w:lvl w:ilvl="0" w:tplc="4492EB5A">
      <w:start w:val="1"/>
      <w:numFmt w:val="bullet"/>
      <w:lvlText w:val=""/>
      <w:lvlPicBulletId w:val="1"/>
      <w:lvlJc w:val="left"/>
      <w:pPr>
        <w:ind w:left="51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6" w15:restartNumberingAfterBreak="0">
    <w:nsid w:val="4BBA61A5"/>
    <w:multiLevelType w:val="hybridMultilevel"/>
    <w:tmpl w:val="58B69836"/>
    <w:lvl w:ilvl="0" w:tplc="4492EB5A">
      <w:start w:val="1"/>
      <w:numFmt w:val="bullet"/>
      <w:lvlText w:val=""/>
      <w:lvlPicBulletId w:val="1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77BE069D"/>
    <w:multiLevelType w:val="hybridMultilevel"/>
    <w:tmpl w:val="CCB24496"/>
    <w:lvl w:ilvl="0" w:tplc="923A3D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7055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40B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0B0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C6BD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D87F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D45A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DA42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221D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4206562">
    <w:abstractNumId w:val="7"/>
  </w:num>
  <w:num w:numId="2" w16cid:durableId="2037920911">
    <w:abstractNumId w:val="6"/>
  </w:num>
  <w:num w:numId="3" w16cid:durableId="926813217">
    <w:abstractNumId w:val="1"/>
  </w:num>
  <w:num w:numId="4" w16cid:durableId="1918586597">
    <w:abstractNumId w:val="3"/>
  </w:num>
  <w:num w:numId="5" w16cid:durableId="1056468726">
    <w:abstractNumId w:val="0"/>
  </w:num>
  <w:num w:numId="6" w16cid:durableId="1749232935">
    <w:abstractNumId w:val="5"/>
  </w:num>
  <w:num w:numId="7" w16cid:durableId="458454602">
    <w:abstractNumId w:val="2"/>
  </w:num>
  <w:num w:numId="8" w16cid:durableId="15412801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xszA1NDY3tDQ3MDJW0lEKTi0uzszPAykwqQUA0zuUMSwAAAA="/>
  </w:docVars>
  <w:rsids>
    <w:rsidRoot w:val="002F6E79"/>
    <w:rsid w:val="000041EF"/>
    <w:rsid w:val="0002414D"/>
    <w:rsid w:val="000269FF"/>
    <w:rsid w:val="00030F12"/>
    <w:rsid w:val="00037B96"/>
    <w:rsid w:val="00051DAC"/>
    <w:rsid w:val="00061BFB"/>
    <w:rsid w:val="00067964"/>
    <w:rsid w:val="000723D2"/>
    <w:rsid w:val="0007785C"/>
    <w:rsid w:val="0009241B"/>
    <w:rsid w:val="0009689F"/>
    <w:rsid w:val="000A4D71"/>
    <w:rsid w:val="000B1883"/>
    <w:rsid w:val="000B5C19"/>
    <w:rsid w:val="000C3972"/>
    <w:rsid w:val="001105F5"/>
    <w:rsid w:val="0011164B"/>
    <w:rsid w:val="00125983"/>
    <w:rsid w:val="00177E96"/>
    <w:rsid w:val="00187AC5"/>
    <w:rsid w:val="001A114F"/>
    <w:rsid w:val="001B0AB2"/>
    <w:rsid w:val="001B0D66"/>
    <w:rsid w:val="001B3CA2"/>
    <w:rsid w:val="001B46D3"/>
    <w:rsid w:val="001C23BA"/>
    <w:rsid w:val="001E6D35"/>
    <w:rsid w:val="00200602"/>
    <w:rsid w:val="00200C62"/>
    <w:rsid w:val="00203AD0"/>
    <w:rsid w:val="0021445D"/>
    <w:rsid w:val="00220A03"/>
    <w:rsid w:val="00241563"/>
    <w:rsid w:val="00250B3B"/>
    <w:rsid w:val="002710B9"/>
    <w:rsid w:val="00281FC3"/>
    <w:rsid w:val="002A26DD"/>
    <w:rsid w:val="002B1AC5"/>
    <w:rsid w:val="002B59C3"/>
    <w:rsid w:val="002D1276"/>
    <w:rsid w:val="002D7737"/>
    <w:rsid w:val="002E2C38"/>
    <w:rsid w:val="002F6E79"/>
    <w:rsid w:val="003065A1"/>
    <w:rsid w:val="0030671A"/>
    <w:rsid w:val="00327A63"/>
    <w:rsid w:val="00337913"/>
    <w:rsid w:val="00346033"/>
    <w:rsid w:val="00347423"/>
    <w:rsid w:val="00356D5D"/>
    <w:rsid w:val="00361309"/>
    <w:rsid w:val="003A33FF"/>
    <w:rsid w:val="003B685B"/>
    <w:rsid w:val="003E2E0E"/>
    <w:rsid w:val="003E4929"/>
    <w:rsid w:val="003F3C09"/>
    <w:rsid w:val="00404377"/>
    <w:rsid w:val="00411AD4"/>
    <w:rsid w:val="0041228C"/>
    <w:rsid w:val="00413837"/>
    <w:rsid w:val="00426207"/>
    <w:rsid w:val="00436FCE"/>
    <w:rsid w:val="004416FA"/>
    <w:rsid w:val="00445A04"/>
    <w:rsid w:val="00450137"/>
    <w:rsid w:val="00474111"/>
    <w:rsid w:val="004957AF"/>
    <w:rsid w:val="004A6775"/>
    <w:rsid w:val="004C005F"/>
    <w:rsid w:val="004E0BA5"/>
    <w:rsid w:val="004E4E43"/>
    <w:rsid w:val="004F2FC9"/>
    <w:rsid w:val="00504599"/>
    <w:rsid w:val="00507935"/>
    <w:rsid w:val="00517C40"/>
    <w:rsid w:val="00526D9F"/>
    <w:rsid w:val="00531537"/>
    <w:rsid w:val="00537A26"/>
    <w:rsid w:val="005401D7"/>
    <w:rsid w:val="005566AA"/>
    <w:rsid w:val="00563F3F"/>
    <w:rsid w:val="005920B0"/>
    <w:rsid w:val="005C0F07"/>
    <w:rsid w:val="005D0ED6"/>
    <w:rsid w:val="005D492E"/>
    <w:rsid w:val="005E0BF9"/>
    <w:rsid w:val="005E1F78"/>
    <w:rsid w:val="005E57B8"/>
    <w:rsid w:val="005E7337"/>
    <w:rsid w:val="00603CB2"/>
    <w:rsid w:val="00617647"/>
    <w:rsid w:val="0063253C"/>
    <w:rsid w:val="00634B35"/>
    <w:rsid w:val="0064392A"/>
    <w:rsid w:val="006456F8"/>
    <w:rsid w:val="00655734"/>
    <w:rsid w:val="00663519"/>
    <w:rsid w:val="006918AD"/>
    <w:rsid w:val="0069706F"/>
    <w:rsid w:val="0069769C"/>
    <w:rsid w:val="006A014C"/>
    <w:rsid w:val="006A4CF9"/>
    <w:rsid w:val="006A6F19"/>
    <w:rsid w:val="006C0E5F"/>
    <w:rsid w:val="006C72C7"/>
    <w:rsid w:val="006D5CB3"/>
    <w:rsid w:val="0072680A"/>
    <w:rsid w:val="00730979"/>
    <w:rsid w:val="0074241C"/>
    <w:rsid w:val="007532E6"/>
    <w:rsid w:val="00777C53"/>
    <w:rsid w:val="00784C15"/>
    <w:rsid w:val="00792913"/>
    <w:rsid w:val="00797D11"/>
    <w:rsid w:val="007A4B2C"/>
    <w:rsid w:val="007A6D81"/>
    <w:rsid w:val="007C02B5"/>
    <w:rsid w:val="007C32C1"/>
    <w:rsid w:val="007D7A82"/>
    <w:rsid w:val="007E62C1"/>
    <w:rsid w:val="00810DA5"/>
    <w:rsid w:val="00822849"/>
    <w:rsid w:val="00830773"/>
    <w:rsid w:val="00841140"/>
    <w:rsid w:val="008431C7"/>
    <w:rsid w:val="00847994"/>
    <w:rsid w:val="00857E50"/>
    <w:rsid w:val="00864064"/>
    <w:rsid w:val="00867735"/>
    <w:rsid w:val="008704BC"/>
    <w:rsid w:val="00893FF9"/>
    <w:rsid w:val="008B017E"/>
    <w:rsid w:val="008B1553"/>
    <w:rsid w:val="008E7FA5"/>
    <w:rsid w:val="009102E1"/>
    <w:rsid w:val="00936A0E"/>
    <w:rsid w:val="00951799"/>
    <w:rsid w:val="00963837"/>
    <w:rsid w:val="00991138"/>
    <w:rsid w:val="00995796"/>
    <w:rsid w:val="009B6820"/>
    <w:rsid w:val="009E43AA"/>
    <w:rsid w:val="009F16BB"/>
    <w:rsid w:val="00A14643"/>
    <w:rsid w:val="00A16B9C"/>
    <w:rsid w:val="00A315E5"/>
    <w:rsid w:val="00A439CB"/>
    <w:rsid w:val="00A54416"/>
    <w:rsid w:val="00A719C9"/>
    <w:rsid w:val="00A8436F"/>
    <w:rsid w:val="00AB36E0"/>
    <w:rsid w:val="00AC51EE"/>
    <w:rsid w:val="00AD095A"/>
    <w:rsid w:val="00B05076"/>
    <w:rsid w:val="00B1280A"/>
    <w:rsid w:val="00B15200"/>
    <w:rsid w:val="00B16A70"/>
    <w:rsid w:val="00B53B5A"/>
    <w:rsid w:val="00B81916"/>
    <w:rsid w:val="00BB2BB5"/>
    <w:rsid w:val="00BB75D8"/>
    <w:rsid w:val="00BC37A8"/>
    <w:rsid w:val="00BD60D9"/>
    <w:rsid w:val="00BF2885"/>
    <w:rsid w:val="00BF37F5"/>
    <w:rsid w:val="00C02D60"/>
    <w:rsid w:val="00C2250D"/>
    <w:rsid w:val="00C26BAD"/>
    <w:rsid w:val="00C66327"/>
    <w:rsid w:val="00C80036"/>
    <w:rsid w:val="00CA2438"/>
    <w:rsid w:val="00CB4503"/>
    <w:rsid w:val="00CB7C82"/>
    <w:rsid w:val="00CF1445"/>
    <w:rsid w:val="00CF24A2"/>
    <w:rsid w:val="00D3597E"/>
    <w:rsid w:val="00D62442"/>
    <w:rsid w:val="00DA12F8"/>
    <w:rsid w:val="00DD52B5"/>
    <w:rsid w:val="00DF3BE8"/>
    <w:rsid w:val="00E13D8D"/>
    <w:rsid w:val="00E259A6"/>
    <w:rsid w:val="00E26F52"/>
    <w:rsid w:val="00E45A7A"/>
    <w:rsid w:val="00E46A17"/>
    <w:rsid w:val="00E55304"/>
    <w:rsid w:val="00E7394C"/>
    <w:rsid w:val="00E83047"/>
    <w:rsid w:val="00EA0FCC"/>
    <w:rsid w:val="00EB6444"/>
    <w:rsid w:val="00EC5BD1"/>
    <w:rsid w:val="00EE31E6"/>
    <w:rsid w:val="00EE6C2D"/>
    <w:rsid w:val="00EF0272"/>
    <w:rsid w:val="00F07DE6"/>
    <w:rsid w:val="00F212CA"/>
    <w:rsid w:val="00F269AB"/>
    <w:rsid w:val="00F34118"/>
    <w:rsid w:val="00F40C0C"/>
    <w:rsid w:val="00F51729"/>
    <w:rsid w:val="00F5723D"/>
    <w:rsid w:val="00F57287"/>
    <w:rsid w:val="00F60B5F"/>
    <w:rsid w:val="00F70837"/>
    <w:rsid w:val="00F8339A"/>
    <w:rsid w:val="00F958AA"/>
    <w:rsid w:val="00FB48D0"/>
    <w:rsid w:val="00FC3B33"/>
    <w:rsid w:val="00FF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D179E"/>
  <w15:chartTrackingRefBased/>
  <w15:docId w15:val="{CD63366D-27EB-F343-BE77-6A605C3C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E79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E7394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39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E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E79"/>
  </w:style>
  <w:style w:type="paragraph" w:styleId="Footer">
    <w:name w:val="footer"/>
    <w:basedOn w:val="Normal"/>
    <w:link w:val="FooterChar"/>
    <w:uiPriority w:val="99"/>
    <w:unhideWhenUsed/>
    <w:rsid w:val="002F6E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E79"/>
  </w:style>
  <w:style w:type="character" w:styleId="CommentReference">
    <w:name w:val="annotation reference"/>
    <w:basedOn w:val="DefaultParagraphFont"/>
    <w:uiPriority w:val="99"/>
    <w:semiHidden/>
    <w:unhideWhenUsed/>
    <w:rsid w:val="002F6E79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2F6E79"/>
    <w:rPr>
      <w:i/>
      <w:iCs/>
    </w:rPr>
  </w:style>
  <w:style w:type="paragraph" w:styleId="NormalWeb">
    <w:name w:val="Normal (Web)"/>
    <w:basedOn w:val="Normal"/>
    <w:uiPriority w:val="99"/>
    <w:unhideWhenUsed/>
    <w:rsid w:val="00B050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unhideWhenUsed/>
    <w:rsid w:val="003B68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685B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85B"/>
    <w:rPr>
      <w:color w:val="605E5C"/>
      <w:shd w:val="clear" w:color="auto" w:fill="E1DFDD"/>
    </w:rPr>
  </w:style>
  <w:style w:type="paragraph" w:customStyle="1" w:styleId="KiiBilgileri">
    <w:name w:val="Kişi Bilgileri"/>
    <w:basedOn w:val="Normal"/>
    <w:uiPriority w:val="10"/>
    <w:qFormat/>
    <w:rsid w:val="003B685B"/>
    <w:pPr>
      <w:spacing w:after="160" w:line="276" w:lineRule="auto"/>
      <w:contextualSpacing/>
    </w:pPr>
    <w:rPr>
      <w:color w:val="50637D" w:themeColor="text2" w:themeTint="E6"/>
      <w:sz w:val="20"/>
      <w:szCs w:val="20"/>
      <w:lang w:bidi="tr-TR"/>
    </w:rPr>
  </w:style>
  <w:style w:type="table" w:styleId="TableGrid">
    <w:name w:val="Table Grid"/>
    <w:basedOn w:val="TableNormal"/>
    <w:uiPriority w:val="39"/>
    <w:rsid w:val="003B685B"/>
    <w:pPr>
      <w:spacing w:after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2D77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77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7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73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13837"/>
    <w:pPr>
      <w:spacing w:after="0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14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140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A11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114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394C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9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5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51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8211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6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2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.dagdelen@in-tecenergy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cid:image005.png@01D81C2F.849AFCA0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927CFF5380748E49A3128EC6CDC8F2D4" ma:contentTypeVersion="11" ma:contentTypeDescription="Yeni belge oluşturun." ma:contentTypeScope="" ma:versionID="fdf9fc55b45bc978182430da5f79c27b">
  <xsd:schema xmlns:xsd="http://www.w3.org/2001/XMLSchema" xmlns:xs="http://www.w3.org/2001/XMLSchema" xmlns:p="http://schemas.microsoft.com/office/2006/metadata/properties" xmlns:ns2="6d6e9034-f4e5-4939-8fec-562f6544e1db" targetNamespace="http://schemas.microsoft.com/office/2006/metadata/properties" ma:root="true" ma:fieldsID="797da10464de920b381b0f45a2eaef9f" ns2:_="">
    <xsd:import namespace="6d6e9034-f4e5-4939-8fec-562f6544e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e9034-f4e5-4939-8fec-562f6544e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B244E0-6939-42AA-AB4D-B74577D9FC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1D83E4-FCE4-4BAA-B5BC-3BFEF63C9F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DD33D4-E8E9-4534-8BD6-2F947A265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6e9034-f4e5-4939-8fec-562f6544e1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A6E8D0-74F2-4220-B453-615E9AE14E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602</Words>
  <Characters>3437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Özge Anaç Avnamak</cp:lastModifiedBy>
  <cp:revision>3</cp:revision>
  <dcterms:created xsi:type="dcterms:W3CDTF">2022-04-30T08:39:00Z</dcterms:created>
  <dcterms:modified xsi:type="dcterms:W3CDTF">2022-05-03T07:33:00Z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0x010100927CFF5380748E49A3128EC6CDC8F2D4</vt:lpwstr>
  </property>
</Properties>
</file>